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5CE2E" w14:textId="77777777" w:rsidR="000B7E56" w:rsidRPr="00687ADF" w:rsidRDefault="000B7E56" w:rsidP="007427D9">
      <w:pPr>
        <w:ind w:firstLineChars="50" w:firstLine="90"/>
        <w:rPr>
          <w:rFonts w:ascii="HGP創英ﾌﾟﾚｾﾞﾝｽEB" w:eastAsia="HGP創英ﾌﾟﾚｾﾞﾝｽEB" w:hAnsiTheme="majorEastAsia"/>
          <w:b/>
          <w:sz w:val="18"/>
          <w:szCs w:val="18"/>
        </w:rPr>
      </w:pPr>
      <w:r w:rsidRPr="00687ADF">
        <w:rPr>
          <w:rFonts w:ascii="HGP創英ﾌﾟﾚｾﾞﾝｽEB" w:eastAsia="HGP創英ﾌﾟﾚｾﾞﾝｽEB" w:hAnsiTheme="majorEastAsia" w:hint="eastAsia"/>
          <w:b/>
          <w:sz w:val="18"/>
          <w:szCs w:val="18"/>
        </w:rPr>
        <w:t>別</w:t>
      </w:r>
      <w:r w:rsidR="00AB0B94" w:rsidRPr="00687ADF">
        <w:rPr>
          <w:rFonts w:ascii="HGP創英ﾌﾟﾚｾﾞﾝｽEB" w:eastAsia="HGP創英ﾌﾟﾚｾﾞﾝｽEB" w:hAnsiTheme="majorEastAsia" w:hint="eastAsia"/>
          <w:b/>
          <w:sz w:val="18"/>
          <w:szCs w:val="18"/>
        </w:rPr>
        <w:t xml:space="preserve">　</w:t>
      </w:r>
      <w:r w:rsidRPr="00687ADF">
        <w:rPr>
          <w:rFonts w:ascii="HGP創英ﾌﾟﾚｾﾞﾝｽEB" w:eastAsia="HGP創英ﾌﾟﾚｾﾞﾝｽEB" w:hAnsiTheme="majorEastAsia" w:hint="eastAsia"/>
          <w:b/>
          <w:sz w:val="18"/>
          <w:szCs w:val="18"/>
        </w:rPr>
        <w:t>表</w:t>
      </w:r>
    </w:p>
    <w:p w14:paraId="07338259" w14:textId="77777777" w:rsidR="003C4648" w:rsidRPr="00687ADF" w:rsidRDefault="003C4648">
      <w:pPr>
        <w:rPr>
          <w:rFonts w:asciiTheme="majorEastAsia" w:eastAsiaTheme="majorEastAsia" w:hAnsiTheme="majorEastAsia"/>
          <w:b/>
          <w:sz w:val="18"/>
          <w:szCs w:val="18"/>
          <w:u w:val="single"/>
        </w:rPr>
      </w:pPr>
      <w:r w:rsidRPr="00687ADF">
        <w:rPr>
          <w:rFonts w:asciiTheme="majorEastAsia" w:eastAsiaTheme="majorEastAsia" w:hAnsiTheme="majorEastAsia" w:hint="eastAsia"/>
          <w:b/>
          <w:sz w:val="18"/>
          <w:szCs w:val="18"/>
          <w:u w:val="single"/>
        </w:rPr>
        <w:t>＜</w:t>
      </w:r>
      <w:r w:rsidR="00E37C7C" w:rsidRPr="00687ADF">
        <w:rPr>
          <w:rFonts w:asciiTheme="majorEastAsia" w:eastAsiaTheme="majorEastAsia" w:hAnsiTheme="majorEastAsia" w:hint="eastAsia"/>
          <w:b/>
          <w:sz w:val="18"/>
          <w:szCs w:val="18"/>
          <w:u w:val="single"/>
        </w:rPr>
        <w:t xml:space="preserve">生活介護事業　</w:t>
      </w:r>
      <w:r w:rsidRPr="00687ADF">
        <w:rPr>
          <w:rFonts w:asciiTheme="majorEastAsia" w:eastAsiaTheme="majorEastAsia" w:hAnsiTheme="majorEastAsia" w:hint="eastAsia"/>
          <w:b/>
          <w:sz w:val="18"/>
          <w:szCs w:val="18"/>
          <w:u w:val="single"/>
        </w:rPr>
        <w:t>サービス利用料金＞</w:t>
      </w:r>
    </w:p>
    <w:p w14:paraId="5E1C3652" w14:textId="77777777" w:rsidR="009736CA" w:rsidRPr="00687ADF" w:rsidRDefault="009736C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 xml:space="preserve">　下記の料金表の、サービス利用料金全体額の１割が利用者負担となります。</w:t>
      </w:r>
      <w:r w:rsidR="00890B73">
        <w:rPr>
          <w:rFonts w:asciiTheme="majorEastAsia" w:eastAsiaTheme="majorEastAsia" w:hAnsiTheme="majorEastAsia" w:hint="eastAsia"/>
          <w:sz w:val="18"/>
          <w:szCs w:val="18"/>
        </w:rPr>
        <w:t>（</w:t>
      </w:r>
      <w:r w:rsidR="00E10F65">
        <w:rPr>
          <w:rFonts w:asciiTheme="majorEastAsia" w:eastAsiaTheme="majorEastAsia" w:hAnsiTheme="majorEastAsia" w:hint="eastAsia"/>
          <w:sz w:val="18"/>
          <w:szCs w:val="18"/>
        </w:rPr>
        <w:t>枠内はすべて１</w:t>
      </w:r>
      <w:r w:rsidR="00890B73">
        <w:rPr>
          <w:rFonts w:asciiTheme="majorEastAsia" w:eastAsiaTheme="majorEastAsia" w:hAnsiTheme="majorEastAsia" w:hint="eastAsia"/>
          <w:sz w:val="18"/>
          <w:szCs w:val="18"/>
        </w:rPr>
        <w:t>割負担のもの</w:t>
      </w:r>
      <w:r w:rsidR="00E10F65">
        <w:rPr>
          <w:rFonts w:asciiTheme="majorEastAsia" w:eastAsiaTheme="majorEastAsia" w:hAnsiTheme="majorEastAsia" w:hint="eastAsia"/>
          <w:sz w:val="18"/>
          <w:szCs w:val="18"/>
        </w:rPr>
        <w:t>を記載</w:t>
      </w:r>
      <w:r w:rsidR="00890B73">
        <w:rPr>
          <w:rFonts w:asciiTheme="majorEastAsia" w:eastAsiaTheme="majorEastAsia" w:hAnsiTheme="majorEastAsia" w:hint="eastAsia"/>
          <w:sz w:val="18"/>
          <w:szCs w:val="18"/>
        </w:rPr>
        <w:t>）</w:t>
      </w:r>
    </w:p>
    <w:tbl>
      <w:tblPr>
        <w:tblStyle w:val="a3"/>
        <w:tblW w:w="4742" w:type="pct"/>
        <w:tblLook w:val="04A0" w:firstRow="1" w:lastRow="0" w:firstColumn="1" w:lastColumn="0" w:noHBand="0" w:noVBand="1"/>
      </w:tblPr>
      <w:tblGrid>
        <w:gridCol w:w="1674"/>
        <w:gridCol w:w="1676"/>
        <w:gridCol w:w="1676"/>
        <w:gridCol w:w="1678"/>
        <w:gridCol w:w="1676"/>
        <w:gridCol w:w="1680"/>
      </w:tblGrid>
      <w:tr w:rsidR="0054269E" w:rsidRPr="0054269E" w14:paraId="31042915" w14:textId="77777777" w:rsidTr="002C52BC">
        <w:trPr>
          <w:trHeight w:val="319"/>
        </w:trPr>
        <w:tc>
          <w:tcPr>
            <w:tcW w:w="5000" w:type="pct"/>
            <w:gridSpan w:val="6"/>
          </w:tcPr>
          <w:p w14:paraId="7B5CC525" w14:textId="77777777" w:rsidR="0054269E" w:rsidRPr="002C52BC" w:rsidRDefault="0054269E" w:rsidP="0054269E">
            <w:pPr>
              <w:jc w:val="center"/>
              <w:rPr>
                <w:rFonts w:asciiTheme="majorEastAsia" w:eastAsiaTheme="majorEastAsia" w:hAnsiTheme="majorEastAsia"/>
                <w:sz w:val="22"/>
              </w:rPr>
            </w:pPr>
            <w:r w:rsidRPr="002C52BC">
              <w:rPr>
                <w:rFonts w:asciiTheme="majorEastAsia" w:eastAsiaTheme="majorEastAsia" w:hAnsiTheme="majorEastAsia" w:hint="eastAsia"/>
                <w:sz w:val="22"/>
              </w:rPr>
              <w:t>サービス提供に係る標準的な提供時間と区分による料金表</w:t>
            </w:r>
          </w:p>
        </w:tc>
      </w:tr>
      <w:tr w:rsidR="00890B73" w:rsidRPr="008E5594" w14:paraId="7C71ED4B" w14:textId="77777777" w:rsidTr="00371292">
        <w:tc>
          <w:tcPr>
            <w:tcW w:w="832" w:type="pct"/>
          </w:tcPr>
          <w:p w14:paraId="07A8E239" w14:textId="77777777" w:rsidR="001400C3" w:rsidRPr="00062094" w:rsidRDefault="001400C3" w:rsidP="0054269E">
            <w:pPr>
              <w:jc w:val="right"/>
              <w:rPr>
                <w:rFonts w:asciiTheme="majorEastAsia" w:eastAsiaTheme="majorEastAsia" w:hAnsiTheme="majorEastAsia"/>
                <w:sz w:val="18"/>
                <w:szCs w:val="18"/>
              </w:rPr>
            </w:pPr>
            <w:r w:rsidRPr="00062094">
              <w:rPr>
                <w:rFonts w:asciiTheme="majorEastAsia" w:eastAsiaTheme="majorEastAsia" w:hAnsiTheme="majorEastAsia" w:hint="eastAsia"/>
                <w:szCs w:val="21"/>
              </w:rPr>
              <w:t>区分</w:t>
            </w:r>
          </w:p>
        </w:tc>
        <w:tc>
          <w:tcPr>
            <w:tcW w:w="833" w:type="pct"/>
          </w:tcPr>
          <w:p w14:paraId="74FB6524" w14:textId="77777777" w:rsidR="001400C3" w:rsidRPr="00062094" w:rsidRDefault="001400C3" w:rsidP="001400C3">
            <w:pPr>
              <w:jc w:val="center"/>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支援区分６</w:t>
            </w:r>
          </w:p>
        </w:tc>
        <w:tc>
          <w:tcPr>
            <w:tcW w:w="833" w:type="pct"/>
          </w:tcPr>
          <w:p w14:paraId="6B641E5F" w14:textId="77777777" w:rsidR="001400C3" w:rsidRPr="00062094" w:rsidRDefault="001400C3" w:rsidP="001400C3">
            <w:pPr>
              <w:jc w:val="center"/>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支援区分５</w:t>
            </w:r>
          </w:p>
        </w:tc>
        <w:tc>
          <w:tcPr>
            <w:tcW w:w="834" w:type="pct"/>
          </w:tcPr>
          <w:p w14:paraId="7AEE0BEF" w14:textId="77777777" w:rsidR="001400C3" w:rsidRPr="00062094" w:rsidRDefault="001400C3" w:rsidP="001400C3">
            <w:pPr>
              <w:jc w:val="center"/>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支援区分４</w:t>
            </w:r>
          </w:p>
        </w:tc>
        <w:tc>
          <w:tcPr>
            <w:tcW w:w="833" w:type="pct"/>
          </w:tcPr>
          <w:p w14:paraId="194CBF8C" w14:textId="77777777" w:rsidR="001400C3" w:rsidRPr="00062094" w:rsidRDefault="001400C3" w:rsidP="001400C3">
            <w:pPr>
              <w:jc w:val="center"/>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支援区分３</w:t>
            </w:r>
          </w:p>
        </w:tc>
        <w:tc>
          <w:tcPr>
            <w:tcW w:w="834" w:type="pct"/>
          </w:tcPr>
          <w:p w14:paraId="305D0ABE" w14:textId="77777777" w:rsidR="001400C3" w:rsidRPr="008E5594" w:rsidRDefault="001400C3" w:rsidP="001400C3">
            <w:pPr>
              <w:jc w:val="center"/>
              <w:rPr>
                <w:rFonts w:asciiTheme="majorEastAsia" w:eastAsiaTheme="majorEastAsia" w:hAnsiTheme="majorEastAsia"/>
                <w:sz w:val="18"/>
                <w:szCs w:val="18"/>
              </w:rPr>
            </w:pPr>
            <w:r w:rsidRPr="008E5594">
              <w:rPr>
                <w:rFonts w:asciiTheme="majorEastAsia" w:eastAsiaTheme="majorEastAsia" w:hAnsiTheme="majorEastAsia" w:hint="eastAsia"/>
                <w:sz w:val="18"/>
                <w:szCs w:val="18"/>
              </w:rPr>
              <w:t>支援区分１・２</w:t>
            </w:r>
          </w:p>
        </w:tc>
      </w:tr>
      <w:tr w:rsidR="00890B73" w:rsidRPr="00DB7346" w14:paraId="38908035" w14:textId="77777777" w:rsidTr="00371292">
        <w:trPr>
          <w:trHeight w:val="330"/>
        </w:trPr>
        <w:tc>
          <w:tcPr>
            <w:tcW w:w="832" w:type="pct"/>
          </w:tcPr>
          <w:p w14:paraId="39A94105" w14:textId="77777777" w:rsidR="001400C3" w:rsidRPr="00062094" w:rsidRDefault="001400C3" w:rsidP="0054269E">
            <w:pPr>
              <w:jc w:val="left"/>
              <w:rPr>
                <w:rFonts w:asciiTheme="majorEastAsia" w:eastAsiaTheme="majorEastAsia" w:hAnsiTheme="majorEastAsia"/>
                <w:sz w:val="18"/>
                <w:szCs w:val="18"/>
              </w:rPr>
            </w:pPr>
            <w:r w:rsidRPr="00062094">
              <w:rPr>
                <w:rFonts w:asciiTheme="majorEastAsia" w:eastAsiaTheme="majorEastAsia" w:hAnsiTheme="majorEastAsia" w:hint="eastAsia"/>
                <w:szCs w:val="21"/>
              </w:rPr>
              <w:t>提供時間</w:t>
            </w:r>
          </w:p>
        </w:tc>
        <w:tc>
          <w:tcPr>
            <w:tcW w:w="833" w:type="pct"/>
          </w:tcPr>
          <w:p w14:paraId="2D303083" w14:textId="77777777" w:rsidR="001400C3" w:rsidRPr="00062094" w:rsidRDefault="001400C3" w:rsidP="00E41213">
            <w:pPr>
              <w:jc w:val="center"/>
              <w:rPr>
                <w:rFonts w:asciiTheme="majorEastAsia" w:eastAsiaTheme="majorEastAsia" w:hAnsiTheme="majorEastAsia"/>
                <w:sz w:val="18"/>
                <w:szCs w:val="18"/>
              </w:rPr>
            </w:pPr>
          </w:p>
        </w:tc>
        <w:tc>
          <w:tcPr>
            <w:tcW w:w="833" w:type="pct"/>
          </w:tcPr>
          <w:p w14:paraId="2CC1E74F" w14:textId="77777777" w:rsidR="001400C3" w:rsidRPr="00062094" w:rsidRDefault="001400C3" w:rsidP="00E41213">
            <w:pPr>
              <w:jc w:val="center"/>
              <w:rPr>
                <w:rFonts w:asciiTheme="majorEastAsia" w:eastAsiaTheme="majorEastAsia" w:hAnsiTheme="majorEastAsia"/>
                <w:sz w:val="18"/>
                <w:szCs w:val="18"/>
              </w:rPr>
            </w:pPr>
          </w:p>
        </w:tc>
        <w:tc>
          <w:tcPr>
            <w:tcW w:w="834" w:type="pct"/>
          </w:tcPr>
          <w:p w14:paraId="25D393BF" w14:textId="77777777" w:rsidR="001400C3" w:rsidRPr="00062094" w:rsidRDefault="001400C3" w:rsidP="00E41213">
            <w:pPr>
              <w:jc w:val="center"/>
              <w:rPr>
                <w:rFonts w:asciiTheme="majorEastAsia" w:eastAsiaTheme="majorEastAsia" w:hAnsiTheme="majorEastAsia"/>
                <w:sz w:val="18"/>
                <w:szCs w:val="18"/>
              </w:rPr>
            </w:pPr>
          </w:p>
        </w:tc>
        <w:tc>
          <w:tcPr>
            <w:tcW w:w="833" w:type="pct"/>
          </w:tcPr>
          <w:p w14:paraId="40D7DC41" w14:textId="77777777" w:rsidR="001400C3" w:rsidRPr="00062094" w:rsidRDefault="001400C3" w:rsidP="00E41213">
            <w:pPr>
              <w:jc w:val="center"/>
              <w:rPr>
                <w:rFonts w:asciiTheme="majorEastAsia" w:eastAsiaTheme="majorEastAsia" w:hAnsiTheme="majorEastAsia"/>
                <w:sz w:val="18"/>
                <w:szCs w:val="18"/>
              </w:rPr>
            </w:pPr>
          </w:p>
        </w:tc>
        <w:tc>
          <w:tcPr>
            <w:tcW w:w="834" w:type="pct"/>
          </w:tcPr>
          <w:p w14:paraId="34298999" w14:textId="77777777" w:rsidR="001400C3" w:rsidRPr="00062094" w:rsidRDefault="001400C3" w:rsidP="00E41213">
            <w:pPr>
              <w:jc w:val="center"/>
              <w:rPr>
                <w:rFonts w:asciiTheme="majorEastAsia" w:eastAsiaTheme="majorEastAsia" w:hAnsiTheme="majorEastAsia"/>
                <w:sz w:val="18"/>
                <w:szCs w:val="18"/>
              </w:rPr>
            </w:pPr>
          </w:p>
        </w:tc>
      </w:tr>
      <w:tr w:rsidR="00375394" w:rsidRPr="00DB7346" w14:paraId="59D3E34D" w14:textId="77777777" w:rsidTr="00371292">
        <w:trPr>
          <w:trHeight w:val="330"/>
        </w:trPr>
        <w:tc>
          <w:tcPr>
            <w:tcW w:w="832" w:type="pct"/>
          </w:tcPr>
          <w:p w14:paraId="1A9351FD" w14:textId="77777777" w:rsidR="00375394" w:rsidRPr="00375394" w:rsidRDefault="00375394" w:rsidP="0054269E">
            <w:pPr>
              <w:jc w:val="left"/>
              <w:rPr>
                <w:rFonts w:asciiTheme="majorEastAsia" w:eastAsiaTheme="majorEastAsia" w:hAnsiTheme="majorEastAsia"/>
                <w:sz w:val="18"/>
                <w:szCs w:val="18"/>
              </w:rPr>
            </w:pPr>
            <w:r w:rsidRPr="00375394">
              <w:rPr>
                <w:rFonts w:asciiTheme="majorEastAsia" w:eastAsiaTheme="majorEastAsia" w:hAnsiTheme="majorEastAsia" w:hint="eastAsia"/>
                <w:sz w:val="18"/>
                <w:szCs w:val="18"/>
              </w:rPr>
              <w:t>８時間以上</w:t>
            </w:r>
          </w:p>
          <w:p w14:paraId="20BD1D7F" w14:textId="77777777" w:rsidR="00375394" w:rsidRPr="00062094" w:rsidRDefault="00375394" w:rsidP="00375394">
            <w:pPr>
              <w:jc w:val="right"/>
              <w:rPr>
                <w:rFonts w:asciiTheme="majorEastAsia" w:eastAsiaTheme="majorEastAsia" w:hAnsiTheme="majorEastAsia"/>
                <w:szCs w:val="21"/>
              </w:rPr>
            </w:pPr>
            <w:r w:rsidRPr="00375394">
              <w:rPr>
                <w:rFonts w:asciiTheme="majorEastAsia" w:eastAsiaTheme="majorEastAsia" w:hAnsiTheme="majorEastAsia" w:hint="eastAsia"/>
                <w:sz w:val="18"/>
                <w:szCs w:val="18"/>
              </w:rPr>
              <w:t>９時間未満</w:t>
            </w:r>
          </w:p>
        </w:tc>
        <w:tc>
          <w:tcPr>
            <w:tcW w:w="833" w:type="pct"/>
          </w:tcPr>
          <w:p w14:paraId="122148A9" w14:textId="77777777" w:rsidR="005E4938" w:rsidRPr="005E4938" w:rsidRDefault="005E4938" w:rsidP="002C52BC">
            <w:pPr>
              <w:spacing w:line="480" w:lineRule="auto"/>
              <w:jc w:val="center"/>
              <w:rPr>
                <w:rFonts w:asciiTheme="majorEastAsia" w:eastAsiaTheme="majorEastAsia" w:hAnsiTheme="majorEastAsia"/>
                <w:color w:val="FF0000"/>
                <w:sz w:val="22"/>
              </w:rPr>
            </w:pPr>
            <w:r w:rsidRPr="005E4938">
              <w:rPr>
                <w:rFonts w:asciiTheme="majorEastAsia" w:eastAsiaTheme="majorEastAsia" w:hAnsiTheme="majorEastAsia" w:hint="eastAsia"/>
                <w:color w:val="FF0000"/>
                <w:sz w:val="22"/>
              </w:rPr>
              <w:t>1</w:t>
            </w:r>
            <w:r w:rsidR="00E35D2A">
              <w:rPr>
                <w:rFonts w:asciiTheme="majorEastAsia" w:eastAsiaTheme="majorEastAsia" w:hAnsiTheme="majorEastAsia" w:hint="eastAsia"/>
                <w:color w:val="FF0000"/>
                <w:sz w:val="22"/>
              </w:rPr>
              <w:t>,</w:t>
            </w:r>
            <w:r w:rsidRPr="005E4938">
              <w:rPr>
                <w:rFonts w:asciiTheme="majorEastAsia" w:eastAsiaTheme="majorEastAsia" w:hAnsiTheme="majorEastAsia" w:hint="eastAsia"/>
                <w:color w:val="FF0000"/>
                <w:sz w:val="22"/>
              </w:rPr>
              <w:t>199円</w:t>
            </w:r>
          </w:p>
        </w:tc>
        <w:tc>
          <w:tcPr>
            <w:tcW w:w="833" w:type="pct"/>
          </w:tcPr>
          <w:p w14:paraId="21ED45BA" w14:textId="77777777" w:rsidR="00375394" w:rsidRPr="005E4938" w:rsidRDefault="005E4938" w:rsidP="002C52BC">
            <w:pPr>
              <w:spacing w:line="480" w:lineRule="auto"/>
              <w:jc w:val="center"/>
              <w:rPr>
                <w:rFonts w:asciiTheme="majorEastAsia" w:eastAsiaTheme="majorEastAsia" w:hAnsiTheme="majorEastAsia"/>
                <w:color w:val="FF0000"/>
                <w:sz w:val="22"/>
              </w:rPr>
            </w:pPr>
            <w:r w:rsidRPr="005E4938">
              <w:rPr>
                <w:rFonts w:asciiTheme="majorEastAsia" w:eastAsiaTheme="majorEastAsia" w:hAnsiTheme="majorEastAsia" w:hint="eastAsia"/>
                <w:color w:val="FF0000"/>
                <w:sz w:val="22"/>
              </w:rPr>
              <w:t>906円</w:t>
            </w:r>
          </w:p>
        </w:tc>
        <w:tc>
          <w:tcPr>
            <w:tcW w:w="834" w:type="pct"/>
          </w:tcPr>
          <w:p w14:paraId="2698AB3E" w14:textId="77777777" w:rsidR="00375394" w:rsidRPr="005E4938" w:rsidRDefault="005E4938" w:rsidP="002C52BC">
            <w:pPr>
              <w:spacing w:line="480" w:lineRule="auto"/>
              <w:jc w:val="center"/>
              <w:rPr>
                <w:rFonts w:asciiTheme="majorEastAsia" w:eastAsiaTheme="majorEastAsia" w:hAnsiTheme="majorEastAsia"/>
                <w:color w:val="FF0000"/>
                <w:sz w:val="22"/>
              </w:rPr>
            </w:pPr>
            <w:r w:rsidRPr="005E4938">
              <w:rPr>
                <w:rFonts w:asciiTheme="majorEastAsia" w:eastAsiaTheme="majorEastAsia" w:hAnsiTheme="majorEastAsia" w:hint="eastAsia"/>
                <w:color w:val="FF0000"/>
                <w:sz w:val="22"/>
              </w:rPr>
              <w:t>640円</w:t>
            </w:r>
          </w:p>
        </w:tc>
        <w:tc>
          <w:tcPr>
            <w:tcW w:w="833" w:type="pct"/>
          </w:tcPr>
          <w:p w14:paraId="49EE259E" w14:textId="77777777" w:rsidR="00375394" w:rsidRPr="005E4938" w:rsidRDefault="005E4938" w:rsidP="002C52BC">
            <w:pPr>
              <w:spacing w:line="480" w:lineRule="auto"/>
              <w:jc w:val="center"/>
              <w:rPr>
                <w:rFonts w:asciiTheme="majorEastAsia" w:eastAsiaTheme="majorEastAsia" w:hAnsiTheme="majorEastAsia"/>
                <w:color w:val="FF0000"/>
                <w:sz w:val="22"/>
              </w:rPr>
            </w:pPr>
            <w:r w:rsidRPr="005E4938">
              <w:rPr>
                <w:rFonts w:asciiTheme="majorEastAsia" w:eastAsiaTheme="majorEastAsia" w:hAnsiTheme="majorEastAsia" w:hint="eastAsia"/>
                <w:color w:val="FF0000"/>
                <w:sz w:val="22"/>
              </w:rPr>
              <w:t>578円</w:t>
            </w:r>
          </w:p>
        </w:tc>
        <w:tc>
          <w:tcPr>
            <w:tcW w:w="834" w:type="pct"/>
          </w:tcPr>
          <w:p w14:paraId="5025EBCC" w14:textId="77777777" w:rsidR="00375394" w:rsidRPr="005E4938" w:rsidRDefault="005E4938" w:rsidP="002C52BC">
            <w:pPr>
              <w:spacing w:line="480" w:lineRule="auto"/>
              <w:jc w:val="center"/>
              <w:rPr>
                <w:rFonts w:asciiTheme="majorEastAsia" w:eastAsiaTheme="majorEastAsia" w:hAnsiTheme="majorEastAsia"/>
                <w:color w:val="FF0000"/>
                <w:sz w:val="22"/>
              </w:rPr>
            </w:pPr>
            <w:r w:rsidRPr="005E4938">
              <w:rPr>
                <w:rFonts w:asciiTheme="majorEastAsia" w:eastAsiaTheme="majorEastAsia" w:hAnsiTheme="majorEastAsia" w:hint="eastAsia"/>
                <w:color w:val="FF0000"/>
                <w:sz w:val="22"/>
              </w:rPr>
              <w:t>531円</w:t>
            </w:r>
          </w:p>
        </w:tc>
      </w:tr>
      <w:tr w:rsidR="00371292" w:rsidRPr="00DB7346" w14:paraId="08E52B8C" w14:textId="77777777" w:rsidTr="00371292">
        <w:tc>
          <w:tcPr>
            <w:tcW w:w="832" w:type="pct"/>
          </w:tcPr>
          <w:p w14:paraId="30C3D3EB" w14:textId="77777777" w:rsidR="001400C3" w:rsidRPr="00062094" w:rsidRDefault="001400C3" w:rsidP="00E41213">
            <w:pPr>
              <w:jc w:val="lef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７時間以上</w:t>
            </w:r>
          </w:p>
          <w:p w14:paraId="63A5BB21" w14:textId="77777777" w:rsidR="001400C3" w:rsidRPr="00062094" w:rsidRDefault="001400C3" w:rsidP="001400C3">
            <w:pPr>
              <w:jc w:val="righ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８時間未満</w:t>
            </w:r>
          </w:p>
        </w:tc>
        <w:tc>
          <w:tcPr>
            <w:tcW w:w="833" w:type="pct"/>
          </w:tcPr>
          <w:p w14:paraId="6808DC3E" w14:textId="77777777" w:rsidR="001400C3" w:rsidRPr="00062094" w:rsidRDefault="001400C3" w:rsidP="002C52BC">
            <w:pPr>
              <w:spacing w:line="480" w:lineRule="auto"/>
              <w:jc w:val="center"/>
              <w:rPr>
                <w:rFonts w:asciiTheme="majorEastAsia" w:eastAsiaTheme="majorEastAsia" w:hAnsiTheme="majorEastAsia"/>
                <w:sz w:val="22"/>
              </w:rPr>
            </w:pPr>
            <w:r w:rsidRPr="00062094">
              <w:rPr>
                <w:rFonts w:asciiTheme="majorEastAsia" w:eastAsiaTheme="majorEastAsia" w:hAnsiTheme="majorEastAsia" w:hint="eastAsia"/>
                <w:color w:val="FF0000"/>
                <w:sz w:val="22"/>
              </w:rPr>
              <w:t>1,136円</w:t>
            </w:r>
          </w:p>
        </w:tc>
        <w:tc>
          <w:tcPr>
            <w:tcW w:w="833" w:type="pct"/>
          </w:tcPr>
          <w:p w14:paraId="36F62F02" w14:textId="77777777" w:rsidR="001400C3" w:rsidRPr="00062094" w:rsidRDefault="001400C3" w:rsidP="002C52BC">
            <w:pPr>
              <w:spacing w:line="480" w:lineRule="auto"/>
              <w:jc w:val="center"/>
              <w:rPr>
                <w:rFonts w:asciiTheme="majorEastAsia" w:eastAsiaTheme="majorEastAsia" w:hAnsiTheme="majorEastAsia"/>
                <w:sz w:val="22"/>
              </w:rPr>
            </w:pPr>
            <w:r w:rsidRPr="00062094">
              <w:rPr>
                <w:rFonts w:asciiTheme="majorEastAsia" w:eastAsiaTheme="majorEastAsia" w:hAnsiTheme="majorEastAsia" w:hint="eastAsia"/>
                <w:color w:val="FF0000"/>
                <w:sz w:val="22"/>
              </w:rPr>
              <w:t>843円</w:t>
            </w:r>
          </w:p>
        </w:tc>
        <w:tc>
          <w:tcPr>
            <w:tcW w:w="834" w:type="pct"/>
          </w:tcPr>
          <w:p w14:paraId="1D763C91" w14:textId="77777777" w:rsidR="001400C3" w:rsidRPr="00062094" w:rsidRDefault="001400C3" w:rsidP="002C52BC">
            <w:pPr>
              <w:spacing w:line="480" w:lineRule="auto"/>
              <w:jc w:val="center"/>
              <w:rPr>
                <w:rFonts w:asciiTheme="majorEastAsia" w:eastAsiaTheme="majorEastAsia" w:hAnsiTheme="majorEastAsia"/>
                <w:sz w:val="22"/>
              </w:rPr>
            </w:pPr>
            <w:r w:rsidRPr="00062094">
              <w:rPr>
                <w:rFonts w:asciiTheme="majorEastAsia" w:eastAsiaTheme="majorEastAsia" w:hAnsiTheme="majorEastAsia" w:hint="eastAsia"/>
                <w:color w:val="FF0000"/>
                <w:sz w:val="22"/>
              </w:rPr>
              <w:t>577円</w:t>
            </w:r>
          </w:p>
        </w:tc>
        <w:tc>
          <w:tcPr>
            <w:tcW w:w="833" w:type="pct"/>
          </w:tcPr>
          <w:p w14:paraId="5BFE3C2C" w14:textId="77777777" w:rsidR="001400C3" w:rsidRPr="00062094" w:rsidRDefault="001400C3" w:rsidP="002C52BC">
            <w:pPr>
              <w:spacing w:line="480" w:lineRule="auto"/>
              <w:jc w:val="center"/>
              <w:rPr>
                <w:rFonts w:asciiTheme="majorEastAsia" w:eastAsiaTheme="majorEastAsia" w:hAnsiTheme="majorEastAsia"/>
                <w:sz w:val="22"/>
              </w:rPr>
            </w:pPr>
            <w:r w:rsidRPr="00062094">
              <w:rPr>
                <w:rFonts w:asciiTheme="majorEastAsia" w:eastAsiaTheme="majorEastAsia" w:hAnsiTheme="majorEastAsia" w:hint="eastAsia"/>
                <w:color w:val="FF0000"/>
                <w:sz w:val="22"/>
              </w:rPr>
              <w:t>516円</w:t>
            </w:r>
          </w:p>
        </w:tc>
        <w:tc>
          <w:tcPr>
            <w:tcW w:w="834" w:type="pct"/>
          </w:tcPr>
          <w:p w14:paraId="43575859" w14:textId="77777777" w:rsidR="001400C3" w:rsidRPr="00062094" w:rsidRDefault="001400C3" w:rsidP="002C52BC">
            <w:pPr>
              <w:spacing w:line="480" w:lineRule="auto"/>
              <w:jc w:val="center"/>
              <w:rPr>
                <w:rFonts w:asciiTheme="majorEastAsia" w:eastAsiaTheme="majorEastAsia" w:hAnsiTheme="majorEastAsia"/>
                <w:sz w:val="22"/>
              </w:rPr>
            </w:pPr>
            <w:r w:rsidRPr="00062094">
              <w:rPr>
                <w:rFonts w:asciiTheme="majorEastAsia" w:eastAsiaTheme="majorEastAsia" w:hAnsiTheme="majorEastAsia" w:hint="eastAsia"/>
                <w:color w:val="FF0000"/>
                <w:sz w:val="22"/>
              </w:rPr>
              <w:t>469円</w:t>
            </w:r>
          </w:p>
        </w:tc>
      </w:tr>
      <w:tr w:rsidR="00890B73" w:rsidRPr="00687ADF" w14:paraId="61F4F6E3" w14:textId="77777777" w:rsidTr="00371292">
        <w:tc>
          <w:tcPr>
            <w:tcW w:w="832" w:type="pct"/>
          </w:tcPr>
          <w:p w14:paraId="5AC44BD6" w14:textId="77777777" w:rsidR="001400C3" w:rsidRPr="00062094" w:rsidRDefault="001400C3" w:rsidP="00E41213">
            <w:pPr>
              <w:jc w:val="lef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６時間以上</w:t>
            </w:r>
          </w:p>
          <w:p w14:paraId="379E3080" w14:textId="77777777" w:rsidR="001400C3" w:rsidRPr="00062094" w:rsidRDefault="001400C3" w:rsidP="00E41213">
            <w:pPr>
              <w:jc w:val="righ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７時間未満</w:t>
            </w:r>
          </w:p>
        </w:tc>
        <w:tc>
          <w:tcPr>
            <w:tcW w:w="833" w:type="pct"/>
          </w:tcPr>
          <w:p w14:paraId="4AB77D95"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1,106円</w:t>
            </w:r>
          </w:p>
        </w:tc>
        <w:tc>
          <w:tcPr>
            <w:tcW w:w="833" w:type="pct"/>
          </w:tcPr>
          <w:p w14:paraId="7C59AA39"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822円</w:t>
            </w:r>
          </w:p>
        </w:tc>
        <w:tc>
          <w:tcPr>
            <w:tcW w:w="834" w:type="pct"/>
          </w:tcPr>
          <w:p w14:paraId="16E43888"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562円</w:t>
            </w:r>
          </w:p>
        </w:tc>
        <w:tc>
          <w:tcPr>
            <w:tcW w:w="833" w:type="pct"/>
          </w:tcPr>
          <w:p w14:paraId="4C597B91"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503円</w:t>
            </w:r>
          </w:p>
        </w:tc>
        <w:tc>
          <w:tcPr>
            <w:tcW w:w="834" w:type="pct"/>
          </w:tcPr>
          <w:p w14:paraId="1FE6526E"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458円</w:t>
            </w:r>
          </w:p>
        </w:tc>
      </w:tr>
      <w:tr w:rsidR="00890B73" w:rsidRPr="00687ADF" w14:paraId="472B9EBC" w14:textId="77777777" w:rsidTr="00371292">
        <w:tc>
          <w:tcPr>
            <w:tcW w:w="832" w:type="pct"/>
          </w:tcPr>
          <w:p w14:paraId="0DB053C3" w14:textId="77777777" w:rsidR="001400C3" w:rsidRPr="00062094" w:rsidRDefault="001400C3" w:rsidP="00E41213">
            <w:pPr>
              <w:jc w:val="lef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５時間以上</w:t>
            </w:r>
          </w:p>
          <w:p w14:paraId="408A0587" w14:textId="77777777" w:rsidR="001400C3" w:rsidRPr="00062094" w:rsidRDefault="001400C3" w:rsidP="00E41213">
            <w:pPr>
              <w:jc w:val="righ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６時間未満</w:t>
            </w:r>
          </w:p>
        </w:tc>
        <w:tc>
          <w:tcPr>
            <w:tcW w:w="833" w:type="pct"/>
          </w:tcPr>
          <w:p w14:paraId="0A02F3E6"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796円</w:t>
            </w:r>
          </w:p>
        </w:tc>
        <w:tc>
          <w:tcPr>
            <w:tcW w:w="833" w:type="pct"/>
          </w:tcPr>
          <w:p w14:paraId="2E536897"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589円</w:t>
            </w:r>
          </w:p>
        </w:tc>
        <w:tc>
          <w:tcPr>
            <w:tcW w:w="834" w:type="pct"/>
          </w:tcPr>
          <w:p w14:paraId="50E03EDF"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403円</w:t>
            </w:r>
          </w:p>
        </w:tc>
        <w:tc>
          <w:tcPr>
            <w:tcW w:w="833" w:type="pct"/>
          </w:tcPr>
          <w:p w14:paraId="45D8DEEE"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361円</w:t>
            </w:r>
          </w:p>
        </w:tc>
        <w:tc>
          <w:tcPr>
            <w:tcW w:w="834" w:type="pct"/>
          </w:tcPr>
          <w:p w14:paraId="2BED3C36"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327円</w:t>
            </w:r>
          </w:p>
        </w:tc>
      </w:tr>
      <w:tr w:rsidR="00890B73" w:rsidRPr="00687ADF" w14:paraId="64B2DCCD" w14:textId="77777777" w:rsidTr="00371292">
        <w:tc>
          <w:tcPr>
            <w:tcW w:w="832" w:type="pct"/>
          </w:tcPr>
          <w:p w14:paraId="6F757832" w14:textId="77777777" w:rsidR="001400C3" w:rsidRPr="00062094" w:rsidRDefault="001400C3" w:rsidP="00E41213">
            <w:pPr>
              <w:jc w:val="lef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４時間以上</w:t>
            </w:r>
          </w:p>
          <w:p w14:paraId="08911792" w14:textId="77777777" w:rsidR="001400C3" w:rsidRPr="00062094" w:rsidRDefault="001400C3" w:rsidP="00E41213">
            <w:pPr>
              <w:jc w:val="righ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５時間未満</w:t>
            </w:r>
          </w:p>
        </w:tc>
        <w:tc>
          <w:tcPr>
            <w:tcW w:w="833" w:type="pct"/>
          </w:tcPr>
          <w:p w14:paraId="4141E3D4"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682円</w:t>
            </w:r>
          </w:p>
        </w:tc>
        <w:tc>
          <w:tcPr>
            <w:tcW w:w="833" w:type="pct"/>
          </w:tcPr>
          <w:p w14:paraId="17CE00CD"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505円</w:t>
            </w:r>
          </w:p>
        </w:tc>
        <w:tc>
          <w:tcPr>
            <w:tcW w:w="834" w:type="pct"/>
          </w:tcPr>
          <w:p w14:paraId="55018892"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346円</w:t>
            </w:r>
          </w:p>
        </w:tc>
        <w:tc>
          <w:tcPr>
            <w:tcW w:w="833" w:type="pct"/>
          </w:tcPr>
          <w:p w14:paraId="36E1298C"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310円</w:t>
            </w:r>
          </w:p>
        </w:tc>
        <w:tc>
          <w:tcPr>
            <w:tcW w:w="834" w:type="pct"/>
          </w:tcPr>
          <w:p w14:paraId="7703B7E6"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281円</w:t>
            </w:r>
          </w:p>
        </w:tc>
      </w:tr>
      <w:tr w:rsidR="00890B73" w:rsidRPr="00687ADF" w14:paraId="56AD3741" w14:textId="77777777" w:rsidTr="00371292">
        <w:tc>
          <w:tcPr>
            <w:tcW w:w="832" w:type="pct"/>
          </w:tcPr>
          <w:p w14:paraId="3CCD9431" w14:textId="77777777" w:rsidR="001400C3" w:rsidRPr="00062094" w:rsidRDefault="001400C3" w:rsidP="00E41213">
            <w:pPr>
              <w:jc w:val="lef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３時間以上</w:t>
            </w:r>
          </w:p>
          <w:p w14:paraId="35BAEEF9" w14:textId="77777777" w:rsidR="001400C3" w:rsidRPr="00062094" w:rsidRDefault="001400C3" w:rsidP="00E41213">
            <w:pPr>
              <w:jc w:val="righ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４時間未満</w:t>
            </w:r>
          </w:p>
        </w:tc>
        <w:tc>
          <w:tcPr>
            <w:tcW w:w="833" w:type="pct"/>
          </w:tcPr>
          <w:p w14:paraId="5F6E91C2"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568円</w:t>
            </w:r>
          </w:p>
        </w:tc>
        <w:tc>
          <w:tcPr>
            <w:tcW w:w="833" w:type="pct"/>
          </w:tcPr>
          <w:p w14:paraId="2FDAAE5F"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421円</w:t>
            </w:r>
          </w:p>
        </w:tc>
        <w:tc>
          <w:tcPr>
            <w:tcW w:w="834" w:type="pct"/>
          </w:tcPr>
          <w:p w14:paraId="736045C1"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289円</w:t>
            </w:r>
          </w:p>
        </w:tc>
        <w:tc>
          <w:tcPr>
            <w:tcW w:w="833" w:type="pct"/>
          </w:tcPr>
          <w:p w14:paraId="4F60F5BF"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257円</w:t>
            </w:r>
          </w:p>
        </w:tc>
        <w:tc>
          <w:tcPr>
            <w:tcW w:w="834" w:type="pct"/>
          </w:tcPr>
          <w:p w14:paraId="55C08B4F"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233円</w:t>
            </w:r>
          </w:p>
        </w:tc>
      </w:tr>
      <w:tr w:rsidR="00890B73" w:rsidRPr="00687ADF" w14:paraId="1B6C8F64" w14:textId="77777777" w:rsidTr="00371292">
        <w:tc>
          <w:tcPr>
            <w:tcW w:w="832" w:type="pct"/>
          </w:tcPr>
          <w:p w14:paraId="4E2DA57C" w14:textId="77777777" w:rsidR="001400C3" w:rsidRPr="00062094" w:rsidRDefault="001400C3" w:rsidP="00E41213">
            <w:pPr>
              <w:jc w:val="left"/>
              <w:rPr>
                <w:rFonts w:asciiTheme="majorEastAsia" w:eastAsiaTheme="majorEastAsia" w:hAnsiTheme="majorEastAsia"/>
                <w:sz w:val="18"/>
                <w:szCs w:val="18"/>
              </w:rPr>
            </w:pPr>
            <w:r w:rsidRPr="00062094">
              <w:rPr>
                <w:rFonts w:asciiTheme="majorEastAsia" w:eastAsiaTheme="majorEastAsia" w:hAnsiTheme="majorEastAsia" w:hint="eastAsia"/>
                <w:sz w:val="18"/>
                <w:szCs w:val="18"/>
              </w:rPr>
              <w:t>３時間未満</w:t>
            </w:r>
          </w:p>
          <w:p w14:paraId="48325CF7" w14:textId="77777777" w:rsidR="001400C3" w:rsidRPr="00062094" w:rsidRDefault="001400C3" w:rsidP="00E41213">
            <w:pPr>
              <w:jc w:val="right"/>
              <w:rPr>
                <w:rFonts w:asciiTheme="majorEastAsia" w:eastAsiaTheme="majorEastAsia" w:hAnsiTheme="majorEastAsia"/>
                <w:sz w:val="18"/>
                <w:szCs w:val="18"/>
              </w:rPr>
            </w:pPr>
          </w:p>
        </w:tc>
        <w:tc>
          <w:tcPr>
            <w:tcW w:w="833" w:type="pct"/>
          </w:tcPr>
          <w:p w14:paraId="4F253E2E"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455円</w:t>
            </w:r>
          </w:p>
        </w:tc>
        <w:tc>
          <w:tcPr>
            <w:tcW w:w="833" w:type="pct"/>
          </w:tcPr>
          <w:p w14:paraId="62CF4B5E"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336円</w:t>
            </w:r>
          </w:p>
        </w:tc>
        <w:tc>
          <w:tcPr>
            <w:tcW w:w="834" w:type="pct"/>
          </w:tcPr>
          <w:p w14:paraId="458B3B20"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230円</w:t>
            </w:r>
          </w:p>
        </w:tc>
        <w:tc>
          <w:tcPr>
            <w:tcW w:w="833" w:type="pct"/>
          </w:tcPr>
          <w:p w14:paraId="09681CA3"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206円</w:t>
            </w:r>
          </w:p>
        </w:tc>
        <w:tc>
          <w:tcPr>
            <w:tcW w:w="834" w:type="pct"/>
          </w:tcPr>
          <w:p w14:paraId="7A1F3CCD" w14:textId="77777777" w:rsidR="001400C3" w:rsidRPr="00062094" w:rsidRDefault="001400C3" w:rsidP="002C52BC">
            <w:pPr>
              <w:spacing w:line="480" w:lineRule="auto"/>
              <w:jc w:val="center"/>
              <w:rPr>
                <w:rFonts w:asciiTheme="majorEastAsia" w:eastAsiaTheme="majorEastAsia" w:hAnsiTheme="majorEastAsia"/>
                <w:color w:val="FF0000"/>
                <w:sz w:val="22"/>
              </w:rPr>
            </w:pPr>
            <w:r w:rsidRPr="00062094">
              <w:rPr>
                <w:rFonts w:asciiTheme="majorEastAsia" w:eastAsiaTheme="majorEastAsia" w:hAnsiTheme="majorEastAsia" w:hint="eastAsia"/>
                <w:color w:val="FF0000"/>
                <w:sz w:val="22"/>
              </w:rPr>
              <w:t>187円</w:t>
            </w:r>
          </w:p>
        </w:tc>
      </w:tr>
    </w:tbl>
    <w:p w14:paraId="2EC5C02D" w14:textId="77777777" w:rsidR="003C4648" w:rsidRPr="00687ADF" w:rsidRDefault="003C4648">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w:t>
      </w:r>
      <w:r w:rsidR="00E37C7C" w:rsidRPr="00687ADF">
        <w:rPr>
          <w:rFonts w:asciiTheme="majorEastAsia" w:eastAsiaTheme="majorEastAsia" w:hAnsiTheme="majorEastAsia" w:hint="eastAsia"/>
          <w:sz w:val="18"/>
          <w:szCs w:val="18"/>
          <w:lang w:eastAsia="zh-TW"/>
        </w:rPr>
        <w:t xml:space="preserve">生活介護事業　</w:t>
      </w:r>
      <w:r w:rsidRPr="00687ADF">
        <w:rPr>
          <w:rFonts w:asciiTheme="majorEastAsia" w:eastAsiaTheme="majorEastAsia" w:hAnsiTheme="majorEastAsia" w:hint="eastAsia"/>
          <w:sz w:val="18"/>
          <w:szCs w:val="18"/>
          <w:lang w:eastAsia="zh-TW"/>
        </w:rPr>
        <w:t>加算内容</w:t>
      </w:r>
      <w:r w:rsidR="005456D6">
        <w:rPr>
          <w:rFonts w:asciiTheme="majorEastAsia" w:eastAsiaTheme="majorEastAsia" w:hAnsiTheme="majorEastAsia" w:hint="eastAsia"/>
          <w:sz w:val="18"/>
          <w:szCs w:val="18"/>
          <w:lang w:eastAsia="zh-TW"/>
        </w:rPr>
        <w:t>①</w:t>
      </w:r>
      <w:r w:rsidRPr="00687ADF">
        <w:rPr>
          <w:rFonts w:asciiTheme="majorEastAsia" w:eastAsiaTheme="majorEastAsia" w:hAnsiTheme="majorEastAsia" w:hint="eastAsia"/>
          <w:sz w:val="18"/>
          <w:szCs w:val="18"/>
          <w:lang w:eastAsia="zh-TW"/>
        </w:rPr>
        <w:t>＞</w:t>
      </w:r>
      <w:r w:rsidR="00E37C7C" w:rsidRPr="00687ADF">
        <w:rPr>
          <w:rFonts w:asciiTheme="majorEastAsia" w:eastAsiaTheme="majorEastAsia" w:hAnsiTheme="majorEastAsia" w:hint="eastAsia"/>
          <w:sz w:val="18"/>
          <w:szCs w:val="18"/>
          <w:lang w:eastAsia="zh-TW"/>
        </w:rPr>
        <w:t>（１単位＝10.18円）</w:t>
      </w:r>
    </w:p>
    <w:tbl>
      <w:tblPr>
        <w:tblStyle w:val="a3"/>
        <w:tblW w:w="0" w:type="auto"/>
        <w:tblLook w:val="04A0" w:firstRow="1" w:lastRow="0" w:firstColumn="1" w:lastColumn="0" w:noHBand="0" w:noVBand="1"/>
      </w:tblPr>
      <w:tblGrid>
        <w:gridCol w:w="2830"/>
        <w:gridCol w:w="4791"/>
        <w:gridCol w:w="2428"/>
      </w:tblGrid>
      <w:tr w:rsidR="003C4648" w:rsidRPr="00687ADF" w14:paraId="0B3BC366" w14:textId="77777777" w:rsidTr="00417903">
        <w:tc>
          <w:tcPr>
            <w:tcW w:w="2830" w:type="dxa"/>
          </w:tcPr>
          <w:p w14:paraId="736A57CF" w14:textId="77777777" w:rsidR="003C4648" w:rsidRPr="00687ADF" w:rsidRDefault="003C4648">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lang w:eastAsia="zh-TW"/>
              </w:rPr>
              <w:t xml:space="preserve">　</w:t>
            </w:r>
            <w:r w:rsidRPr="00687ADF">
              <w:rPr>
                <w:rFonts w:asciiTheme="majorEastAsia" w:eastAsiaTheme="majorEastAsia" w:hAnsiTheme="majorEastAsia" w:hint="eastAsia"/>
                <w:sz w:val="18"/>
                <w:szCs w:val="18"/>
              </w:rPr>
              <w:t>加算内容</w:t>
            </w:r>
          </w:p>
        </w:tc>
        <w:tc>
          <w:tcPr>
            <w:tcW w:w="4791" w:type="dxa"/>
          </w:tcPr>
          <w:p w14:paraId="51B79BC1" w14:textId="77777777" w:rsidR="003C4648" w:rsidRPr="00687ADF" w:rsidRDefault="003C4648">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説明</w:t>
            </w:r>
          </w:p>
        </w:tc>
        <w:tc>
          <w:tcPr>
            <w:tcW w:w="2428" w:type="dxa"/>
          </w:tcPr>
          <w:p w14:paraId="0BDF2930" w14:textId="77777777" w:rsidR="003C4648" w:rsidRPr="00687ADF" w:rsidRDefault="003C4648">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加算に係る自己負担額</w:t>
            </w:r>
          </w:p>
        </w:tc>
      </w:tr>
      <w:tr w:rsidR="003C4648" w:rsidRPr="00687ADF" w14:paraId="633C92A8" w14:textId="77777777" w:rsidTr="00417903">
        <w:tc>
          <w:tcPr>
            <w:tcW w:w="2830" w:type="dxa"/>
          </w:tcPr>
          <w:p w14:paraId="0EC3D2EF" w14:textId="77777777" w:rsidR="00687ADF" w:rsidRDefault="003C4648" w:rsidP="00090919">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人員配置体制加算</w:t>
            </w:r>
            <w:r w:rsidRPr="006164AC">
              <w:rPr>
                <w:rFonts w:asciiTheme="majorEastAsia" w:eastAsiaTheme="majorEastAsia" w:hAnsiTheme="majorEastAsia" w:hint="eastAsia"/>
                <w:color w:val="FF0000"/>
                <w:sz w:val="18"/>
                <w:szCs w:val="18"/>
                <w:lang w:eastAsia="zh-TW"/>
              </w:rPr>
              <w:t>（Ⅰ）</w:t>
            </w:r>
          </w:p>
          <w:p w14:paraId="097FDB1E" w14:textId="77777777" w:rsidR="00090919" w:rsidRPr="00687ADF" w:rsidRDefault="003C4648" w:rsidP="00144117">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ユニットさくら</w:t>
            </w:r>
            <w:r w:rsidR="00687ADF">
              <w:rPr>
                <w:rFonts w:asciiTheme="majorEastAsia" w:eastAsiaTheme="majorEastAsia" w:hAnsiTheme="majorEastAsia" w:hint="eastAsia"/>
                <w:sz w:val="18"/>
                <w:szCs w:val="18"/>
              </w:rPr>
              <w:t>・</w:t>
            </w:r>
            <w:r w:rsidR="00090919" w:rsidRPr="00687ADF">
              <w:rPr>
                <w:rFonts w:asciiTheme="majorEastAsia" w:eastAsiaTheme="majorEastAsia" w:hAnsiTheme="majorEastAsia" w:hint="eastAsia"/>
                <w:sz w:val="18"/>
                <w:szCs w:val="18"/>
              </w:rPr>
              <w:t>こぶし</w:t>
            </w:r>
          </w:p>
        </w:tc>
        <w:tc>
          <w:tcPr>
            <w:tcW w:w="4791" w:type="dxa"/>
          </w:tcPr>
          <w:p w14:paraId="0905BB89" w14:textId="77777777" w:rsidR="003C4648" w:rsidRPr="006164AC" w:rsidRDefault="003C4648" w:rsidP="00263179">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手厚い人員配置体制（</w:t>
            </w:r>
            <w:r w:rsidR="00CF7A41" w:rsidRPr="006164AC">
              <w:rPr>
                <w:rFonts w:asciiTheme="majorEastAsia" w:eastAsiaTheme="majorEastAsia" w:hAnsiTheme="majorEastAsia" w:hint="eastAsia"/>
                <w:color w:val="FF0000"/>
                <w:sz w:val="18"/>
                <w:szCs w:val="18"/>
              </w:rPr>
              <w:t>1.5</w:t>
            </w:r>
            <w:r w:rsidRPr="006164AC">
              <w:rPr>
                <w:rFonts w:asciiTheme="majorEastAsia" w:eastAsiaTheme="majorEastAsia" w:hAnsiTheme="majorEastAsia" w:hint="eastAsia"/>
                <w:color w:val="FF0000"/>
                <w:sz w:val="18"/>
                <w:szCs w:val="18"/>
              </w:rPr>
              <w:t>：1）をとってサービスを行っている場合に、所定の単位数をご負担いただきます。</w:t>
            </w:r>
          </w:p>
        </w:tc>
        <w:tc>
          <w:tcPr>
            <w:tcW w:w="2428" w:type="dxa"/>
          </w:tcPr>
          <w:p w14:paraId="3BF81BA3" w14:textId="77777777" w:rsidR="00090919" w:rsidRPr="00687ADF" w:rsidRDefault="00090919" w:rsidP="00090919">
            <w:pPr>
              <w:jc w:val="right"/>
              <w:rPr>
                <w:rFonts w:asciiTheme="majorEastAsia" w:eastAsiaTheme="majorEastAsia" w:hAnsiTheme="majorEastAsia"/>
                <w:color w:val="FF0000"/>
                <w:sz w:val="18"/>
                <w:szCs w:val="18"/>
              </w:rPr>
            </w:pPr>
            <w:r w:rsidRPr="00687ADF">
              <w:rPr>
                <w:rFonts w:asciiTheme="majorEastAsia" w:eastAsiaTheme="majorEastAsia" w:hAnsiTheme="majorEastAsia" w:hint="eastAsia"/>
                <w:color w:val="FF0000"/>
                <w:sz w:val="18"/>
                <w:szCs w:val="18"/>
              </w:rPr>
              <w:t>（Ⅰ）</w:t>
            </w:r>
            <w:r w:rsidR="00CF7A41">
              <w:rPr>
                <w:rFonts w:asciiTheme="majorEastAsia" w:eastAsiaTheme="majorEastAsia" w:hAnsiTheme="majorEastAsia" w:hint="eastAsia"/>
                <w:color w:val="FF0000"/>
                <w:sz w:val="18"/>
                <w:szCs w:val="18"/>
              </w:rPr>
              <w:t>３２６</w:t>
            </w:r>
            <w:r w:rsidR="003C4648" w:rsidRPr="00687ADF">
              <w:rPr>
                <w:rFonts w:asciiTheme="majorEastAsia" w:eastAsiaTheme="majorEastAsia" w:hAnsiTheme="majorEastAsia" w:hint="eastAsia"/>
                <w:color w:val="FF0000"/>
                <w:sz w:val="18"/>
                <w:szCs w:val="18"/>
              </w:rPr>
              <w:t>円</w:t>
            </w:r>
          </w:p>
          <w:p w14:paraId="3848FDC7" w14:textId="77777777" w:rsidR="00090919" w:rsidRPr="00687ADF" w:rsidRDefault="00090919" w:rsidP="00AB0B94">
            <w:pPr>
              <w:jc w:val="right"/>
              <w:rPr>
                <w:rFonts w:asciiTheme="majorEastAsia" w:eastAsiaTheme="majorEastAsia" w:hAnsiTheme="majorEastAsia"/>
                <w:sz w:val="18"/>
                <w:szCs w:val="18"/>
              </w:rPr>
            </w:pPr>
          </w:p>
        </w:tc>
      </w:tr>
      <w:tr w:rsidR="003C4648" w:rsidRPr="00687ADF" w14:paraId="47D19F7B" w14:textId="77777777" w:rsidTr="00417903">
        <w:tc>
          <w:tcPr>
            <w:tcW w:w="2830" w:type="dxa"/>
          </w:tcPr>
          <w:p w14:paraId="25D32F4B" w14:textId="77777777" w:rsidR="006254AB" w:rsidRPr="006164AC" w:rsidRDefault="003C4648" w:rsidP="00417903">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福祉専門職配置加算（Ⅰ）</w:t>
            </w:r>
            <w:r w:rsidR="00CF7A41" w:rsidRPr="006164AC">
              <w:rPr>
                <w:rFonts w:asciiTheme="majorEastAsia" w:eastAsiaTheme="majorEastAsia" w:hAnsiTheme="majorEastAsia" w:hint="eastAsia"/>
                <w:color w:val="FF0000"/>
                <w:sz w:val="18"/>
                <w:szCs w:val="18"/>
              </w:rPr>
              <w:t>（Ⅲ）</w:t>
            </w:r>
            <w:r w:rsidR="00417903" w:rsidRPr="006164AC">
              <w:rPr>
                <w:rFonts w:asciiTheme="majorEastAsia" w:eastAsiaTheme="majorEastAsia" w:hAnsiTheme="majorEastAsia"/>
                <w:color w:val="FF0000"/>
                <w:sz w:val="18"/>
                <w:szCs w:val="18"/>
              </w:rPr>
              <w:br/>
            </w:r>
            <w:r w:rsidRPr="006164AC">
              <w:rPr>
                <w:rFonts w:asciiTheme="majorEastAsia" w:eastAsiaTheme="majorEastAsia" w:hAnsiTheme="majorEastAsia" w:hint="eastAsia"/>
                <w:color w:val="FF0000"/>
                <w:sz w:val="18"/>
                <w:szCs w:val="18"/>
              </w:rPr>
              <w:t>ユニットさくら</w:t>
            </w:r>
            <w:r w:rsidR="00417903" w:rsidRPr="006164AC">
              <w:rPr>
                <w:rFonts w:asciiTheme="majorEastAsia" w:eastAsiaTheme="majorEastAsia" w:hAnsiTheme="majorEastAsia" w:hint="eastAsia"/>
                <w:color w:val="FF0000"/>
                <w:sz w:val="18"/>
                <w:szCs w:val="18"/>
              </w:rPr>
              <w:t>・こぶし</w:t>
            </w:r>
          </w:p>
          <w:p w14:paraId="31CA182E" w14:textId="77777777" w:rsidR="00825F7D" w:rsidRPr="006164AC" w:rsidRDefault="00825F7D" w:rsidP="00417903">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※（Ⅰ）・（Ⅲ）</w:t>
            </w:r>
            <w:r w:rsidR="0064738F" w:rsidRPr="006164AC">
              <w:rPr>
                <w:rFonts w:asciiTheme="majorEastAsia" w:eastAsiaTheme="majorEastAsia" w:hAnsiTheme="majorEastAsia" w:hint="eastAsia"/>
                <w:color w:val="FF0000"/>
                <w:sz w:val="18"/>
                <w:szCs w:val="18"/>
              </w:rPr>
              <w:t>の</w:t>
            </w:r>
            <w:r w:rsidRPr="006164AC">
              <w:rPr>
                <w:rFonts w:asciiTheme="majorEastAsia" w:eastAsiaTheme="majorEastAsia" w:hAnsiTheme="majorEastAsia" w:hint="eastAsia"/>
                <w:color w:val="FF0000"/>
                <w:sz w:val="18"/>
                <w:szCs w:val="18"/>
              </w:rPr>
              <w:t>条件満たしており</w:t>
            </w:r>
            <w:r w:rsidR="0064738F" w:rsidRPr="006164AC">
              <w:rPr>
                <w:rFonts w:asciiTheme="majorEastAsia" w:eastAsiaTheme="majorEastAsia" w:hAnsiTheme="majorEastAsia" w:hint="eastAsia"/>
                <w:color w:val="FF0000"/>
                <w:sz w:val="18"/>
                <w:szCs w:val="18"/>
              </w:rPr>
              <w:t>両方加算取得。</w:t>
            </w:r>
          </w:p>
        </w:tc>
        <w:tc>
          <w:tcPr>
            <w:tcW w:w="4791" w:type="dxa"/>
          </w:tcPr>
          <w:p w14:paraId="310E5E93" w14:textId="77777777" w:rsidR="00CF7A41" w:rsidRPr="006164AC" w:rsidRDefault="003C4648" w:rsidP="00263179">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良質な人材の確保とサービスの質の向上を図る観点から、一定の条件に応じた配置をしている場合に、所定の単位数をご負担いただきます。</w:t>
            </w:r>
          </w:p>
          <w:p w14:paraId="0F4EFA48" w14:textId="77777777" w:rsidR="003C4648" w:rsidRPr="006164AC" w:rsidRDefault="00CF7A41" w:rsidP="00263179">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（Ⅰ）</w:t>
            </w:r>
            <w:r w:rsidR="006254AB" w:rsidRPr="006164AC">
              <w:rPr>
                <w:rFonts w:asciiTheme="majorEastAsia" w:eastAsiaTheme="majorEastAsia" w:hAnsiTheme="majorEastAsia" w:hint="eastAsia"/>
                <w:color w:val="FF0000"/>
                <w:sz w:val="18"/>
                <w:szCs w:val="18"/>
              </w:rPr>
              <w:t>資格保有者が３５％以上</w:t>
            </w:r>
            <w:r w:rsidR="00263179" w:rsidRPr="006164AC">
              <w:rPr>
                <w:rFonts w:asciiTheme="majorEastAsia" w:eastAsiaTheme="majorEastAsia" w:hAnsiTheme="majorEastAsia" w:hint="eastAsia"/>
                <w:color w:val="FF0000"/>
                <w:sz w:val="18"/>
                <w:szCs w:val="18"/>
              </w:rPr>
              <w:t>。</w:t>
            </w:r>
          </w:p>
          <w:p w14:paraId="63E45D91" w14:textId="77777777" w:rsidR="00CF7A41" w:rsidRPr="006164AC" w:rsidRDefault="00CF7A41" w:rsidP="00263179">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（Ⅲ）</w:t>
            </w:r>
            <w:r w:rsidR="00E139D4" w:rsidRPr="006164AC">
              <w:rPr>
                <w:rFonts w:asciiTheme="majorEastAsia" w:eastAsiaTheme="majorEastAsia" w:hAnsiTheme="majorEastAsia" w:hint="eastAsia"/>
                <w:color w:val="FF0000"/>
                <w:sz w:val="18"/>
                <w:szCs w:val="18"/>
              </w:rPr>
              <w:t>常勤職員が</w:t>
            </w:r>
            <w:r w:rsidR="00825F7D" w:rsidRPr="006164AC">
              <w:rPr>
                <w:rFonts w:asciiTheme="majorEastAsia" w:eastAsiaTheme="majorEastAsia" w:hAnsiTheme="majorEastAsia" w:hint="eastAsia"/>
                <w:color w:val="FF0000"/>
                <w:sz w:val="18"/>
                <w:szCs w:val="18"/>
              </w:rPr>
              <w:t>勤続３年以上</w:t>
            </w:r>
            <w:r w:rsidR="00E139D4" w:rsidRPr="006164AC">
              <w:rPr>
                <w:rFonts w:asciiTheme="majorEastAsia" w:eastAsiaTheme="majorEastAsia" w:hAnsiTheme="majorEastAsia" w:hint="eastAsia"/>
                <w:color w:val="FF0000"/>
                <w:sz w:val="18"/>
                <w:szCs w:val="18"/>
              </w:rPr>
              <w:t>。</w:t>
            </w:r>
          </w:p>
        </w:tc>
        <w:tc>
          <w:tcPr>
            <w:tcW w:w="2428" w:type="dxa"/>
          </w:tcPr>
          <w:p w14:paraId="4AE67378" w14:textId="77777777" w:rsidR="003C4648" w:rsidRPr="00687ADF" w:rsidRDefault="006254AB" w:rsidP="00742D55">
            <w:pPr>
              <w:jc w:val="right"/>
              <w:rPr>
                <w:rFonts w:asciiTheme="majorEastAsia" w:eastAsiaTheme="majorEastAsia" w:hAnsiTheme="majorEastAsia"/>
                <w:color w:val="FF0000"/>
                <w:sz w:val="18"/>
                <w:szCs w:val="18"/>
              </w:rPr>
            </w:pPr>
            <w:r w:rsidRPr="00687ADF">
              <w:rPr>
                <w:rFonts w:asciiTheme="majorEastAsia" w:eastAsiaTheme="majorEastAsia" w:hAnsiTheme="majorEastAsia" w:hint="eastAsia"/>
                <w:color w:val="FF0000"/>
                <w:sz w:val="18"/>
                <w:szCs w:val="18"/>
              </w:rPr>
              <w:t>（Ⅰ）</w:t>
            </w:r>
            <w:r w:rsidR="003C4648" w:rsidRPr="00687ADF">
              <w:rPr>
                <w:rFonts w:asciiTheme="majorEastAsia" w:eastAsiaTheme="majorEastAsia" w:hAnsiTheme="majorEastAsia" w:hint="eastAsia"/>
                <w:color w:val="FF0000"/>
                <w:sz w:val="18"/>
                <w:szCs w:val="18"/>
              </w:rPr>
              <w:t>１５円</w:t>
            </w:r>
          </w:p>
          <w:p w14:paraId="05E89CBD" w14:textId="77777777" w:rsidR="006254AB" w:rsidRPr="00687ADF" w:rsidRDefault="00CF7A41" w:rsidP="00CF7A41">
            <w:pPr>
              <w:jc w:val="right"/>
              <w:rPr>
                <w:rFonts w:asciiTheme="majorEastAsia" w:eastAsiaTheme="majorEastAsia" w:hAnsiTheme="majorEastAsia"/>
                <w:sz w:val="18"/>
                <w:szCs w:val="18"/>
              </w:rPr>
            </w:pPr>
            <w:r w:rsidRPr="00CF7A41">
              <w:rPr>
                <w:rFonts w:asciiTheme="majorEastAsia" w:eastAsiaTheme="majorEastAsia" w:hAnsiTheme="majorEastAsia" w:hint="eastAsia"/>
                <w:color w:val="FF0000"/>
                <w:sz w:val="18"/>
                <w:szCs w:val="18"/>
              </w:rPr>
              <w:t>（Ⅲ）　６円</w:t>
            </w:r>
          </w:p>
        </w:tc>
      </w:tr>
      <w:tr w:rsidR="006254AB" w:rsidRPr="00687ADF" w14:paraId="64A27FB4" w14:textId="77777777" w:rsidTr="00417903">
        <w:tc>
          <w:tcPr>
            <w:tcW w:w="2830" w:type="dxa"/>
          </w:tcPr>
          <w:p w14:paraId="4FDFFA97" w14:textId="77777777" w:rsidR="00417903" w:rsidRPr="006164AC" w:rsidRDefault="006254AB" w:rsidP="00417903">
            <w:pPr>
              <w:jc w:val="left"/>
              <w:rPr>
                <w:rFonts w:asciiTheme="majorEastAsia" w:eastAsiaTheme="majorEastAsia" w:hAnsiTheme="majorEastAsia"/>
                <w:color w:val="FF0000"/>
                <w:sz w:val="18"/>
                <w:szCs w:val="18"/>
                <w:lang w:eastAsia="zh-TW"/>
              </w:rPr>
            </w:pPr>
            <w:r w:rsidRPr="00687ADF">
              <w:rPr>
                <w:rFonts w:asciiTheme="majorEastAsia" w:eastAsiaTheme="majorEastAsia" w:hAnsiTheme="majorEastAsia" w:hint="eastAsia"/>
                <w:sz w:val="18"/>
                <w:szCs w:val="18"/>
                <w:lang w:eastAsia="zh-TW"/>
              </w:rPr>
              <w:t>常勤看護職員等配置加算</w:t>
            </w:r>
            <w:r w:rsidR="00417903" w:rsidRPr="006164AC">
              <w:rPr>
                <w:rFonts w:asciiTheme="majorEastAsia" w:eastAsiaTheme="majorEastAsia" w:hAnsiTheme="majorEastAsia" w:hint="eastAsia"/>
                <w:color w:val="FF0000"/>
                <w:sz w:val="18"/>
                <w:szCs w:val="18"/>
                <w:lang w:eastAsia="zh-TW"/>
              </w:rPr>
              <w:t>（</w:t>
            </w:r>
            <w:r w:rsidR="00FF34D8" w:rsidRPr="006164AC">
              <w:rPr>
                <w:rFonts w:asciiTheme="majorEastAsia" w:eastAsiaTheme="majorEastAsia" w:hAnsiTheme="majorEastAsia" w:hint="eastAsia"/>
                <w:color w:val="FF0000"/>
                <w:sz w:val="18"/>
                <w:szCs w:val="18"/>
                <w:lang w:eastAsia="zh-TW"/>
              </w:rPr>
              <w:t>３</w:t>
            </w:r>
            <w:r w:rsidR="00417903" w:rsidRPr="006164AC">
              <w:rPr>
                <w:rFonts w:asciiTheme="majorEastAsia" w:eastAsiaTheme="majorEastAsia" w:hAnsiTheme="majorEastAsia" w:hint="eastAsia"/>
                <w:color w:val="FF0000"/>
                <w:sz w:val="18"/>
                <w:szCs w:val="18"/>
                <w:lang w:eastAsia="zh-TW"/>
              </w:rPr>
              <w:t>）</w:t>
            </w:r>
          </w:p>
          <w:p w14:paraId="5E9D4294" w14:textId="77777777" w:rsidR="006254AB" w:rsidRPr="00687ADF" w:rsidRDefault="006254AB" w:rsidP="00417903">
            <w:pPr>
              <w:jc w:val="lef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ユニットさくら</w:t>
            </w:r>
            <w:r w:rsidR="00AB0B94" w:rsidRPr="00687ADF">
              <w:rPr>
                <w:rFonts w:asciiTheme="majorEastAsia" w:eastAsiaTheme="majorEastAsia" w:hAnsiTheme="majorEastAsia" w:hint="eastAsia"/>
                <w:sz w:val="18"/>
                <w:szCs w:val="18"/>
              </w:rPr>
              <w:t>・こぶし</w:t>
            </w:r>
          </w:p>
        </w:tc>
        <w:tc>
          <w:tcPr>
            <w:tcW w:w="4791" w:type="dxa"/>
          </w:tcPr>
          <w:p w14:paraId="52100BCB" w14:textId="77777777" w:rsidR="006254AB" w:rsidRPr="00687ADF" w:rsidRDefault="006254AB">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看護職員を常勤換算で１名以上配置し、利用者の健康管理に努めている場合に、所定の単位数をご負担いただきます。</w:t>
            </w:r>
          </w:p>
        </w:tc>
        <w:tc>
          <w:tcPr>
            <w:tcW w:w="2428" w:type="dxa"/>
          </w:tcPr>
          <w:p w14:paraId="4CA15764" w14:textId="77777777" w:rsidR="006254AB" w:rsidRPr="006164AC" w:rsidRDefault="00AB0B94" w:rsidP="00742D55">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２８</w:t>
            </w:r>
            <w:r w:rsidR="006254AB" w:rsidRPr="006164AC">
              <w:rPr>
                <w:rFonts w:asciiTheme="majorEastAsia" w:eastAsiaTheme="majorEastAsia" w:hAnsiTheme="majorEastAsia" w:hint="eastAsia"/>
                <w:color w:val="000000" w:themeColor="text1"/>
                <w:sz w:val="18"/>
                <w:szCs w:val="18"/>
              </w:rPr>
              <w:t>円</w:t>
            </w:r>
          </w:p>
        </w:tc>
      </w:tr>
      <w:tr w:rsidR="006254AB" w:rsidRPr="00687ADF" w14:paraId="6D3E3563" w14:textId="77777777" w:rsidTr="00417903">
        <w:tc>
          <w:tcPr>
            <w:tcW w:w="2830" w:type="dxa"/>
          </w:tcPr>
          <w:p w14:paraId="4909F734" w14:textId="77777777" w:rsidR="006254AB" w:rsidRPr="00687ADF" w:rsidRDefault="006254AB">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初期加算（新規利用時）</w:t>
            </w:r>
          </w:p>
        </w:tc>
        <w:tc>
          <w:tcPr>
            <w:tcW w:w="4791" w:type="dxa"/>
          </w:tcPr>
          <w:p w14:paraId="1E5D656D" w14:textId="77777777" w:rsidR="006254AB" w:rsidRPr="00687ADF" w:rsidRDefault="006254AB">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利用者が生活介護の利用を開始した日から起算して３０日以内の期間について、１日につき所定の単位数をご負担いただきます。</w:t>
            </w:r>
          </w:p>
        </w:tc>
        <w:tc>
          <w:tcPr>
            <w:tcW w:w="2428" w:type="dxa"/>
          </w:tcPr>
          <w:p w14:paraId="0008D0C8" w14:textId="77777777" w:rsidR="006254AB" w:rsidRPr="006164AC" w:rsidRDefault="006254AB" w:rsidP="00742D55">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３０円</w:t>
            </w:r>
          </w:p>
        </w:tc>
      </w:tr>
      <w:tr w:rsidR="006254AB" w:rsidRPr="00687ADF" w14:paraId="2024B836" w14:textId="77777777" w:rsidTr="00417903">
        <w:tc>
          <w:tcPr>
            <w:tcW w:w="2830" w:type="dxa"/>
          </w:tcPr>
          <w:p w14:paraId="069301AB" w14:textId="77777777" w:rsidR="006254AB" w:rsidRPr="00687ADF" w:rsidRDefault="006254AB">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欠席時対応加算</w:t>
            </w:r>
          </w:p>
          <w:p w14:paraId="50B3B132" w14:textId="77777777" w:rsidR="006254AB" w:rsidRPr="00687ADF" w:rsidRDefault="006254AB">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（通所利用者）</w:t>
            </w:r>
          </w:p>
        </w:tc>
        <w:tc>
          <w:tcPr>
            <w:tcW w:w="4791" w:type="dxa"/>
          </w:tcPr>
          <w:p w14:paraId="18A1AE39" w14:textId="77777777" w:rsidR="006254AB" w:rsidRPr="00687ADF" w:rsidRDefault="005771E0" w:rsidP="005771E0">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当日利用を中止した際に、連絡調整等を行った場合にご負担いただきます。</w:t>
            </w:r>
          </w:p>
        </w:tc>
        <w:tc>
          <w:tcPr>
            <w:tcW w:w="2428" w:type="dxa"/>
          </w:tcPr>
          <w:p w14:paraId="0DA57922" w14:textId="77777777" w:rsidR="006254AB" w:rsidRPr="006164AC" w:rsidRDefault="00034C9A" w:rsidP="00742D55">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９５</w:t>
            </w:r>
            <w:r w:rsidR="005771E0" w:rsidRPr="006164AC">
              <w:rPr>
                <w:rFonts w:asciiTheme="majorEastAsia" w:eastAsiaTheme="majorEastAsia" w:hAnsiTheme="majorEastAsia" w:hint="eastAsia"/>
                <w:color w:val="000000" w:themeColor="text1"/>
                <w:sz w:val="18"/>
                <w:szCs w:val="18"/>
              </w:rPr>
              <w:t>円</w:t>
            </w:r>
          </w:p>
        </w:tc>
      </w:tr>
      <w:tr w:rsidR="006254AB" w:rsidRPr="00687ADF" w14:paraId="7FE7CB2F" w14:textId="77777777" w:rsidTr="00417903">
        <w:tc>
          <w:tcPr>
            <w:tcW w:w="2830" w:type="dxa"/>
          </w:tcPr>
          <w:p w14:paraId="3BBBC58F" w14:textId="77777777" w:rsidR="006254AB" w:rsidRDefault="006254AB" w:rsidP="00417903">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リハビリテーション加算</w:t>
            </w:r>
            <w:r w:rsidR="00417903">
              <w:rPr>
                <w:rFonts w:asciiTheme="majorEastAsia" w:eastAsiaTheme="majorEastAsia" w:hAnsiTheme="majorEastAsia"/>
                <w:sz w:val="18"/>
                <w:szCs w:val="18"/>
              </w:rPr>
              <w:br/>
            </w:r>
            <w:r w:rsidRPr="00687ADF">
              <w:rPr>
                <w:rFonts w:asciiTheme="majorEastAsia" w:eastAsiaTheme="majorEastAsia" w:hAnsiTheme="majorEastAsia" w:hint="eastAsia"/>
                <w:sz w:val="18"/>
                <w:szCs w:val="18"/>
              </w:rPr>
              <w:t>（入所利用者）</w:t>
            </w:r>
          </w:p>
          <w:p w14:paraId="2D96E5E7" w14:textId="77777777" w:rsidR="00CC486D" w:rsidRPr="00687ADF" w:rsidRDefault="00CC486D" w:rsidP="00417903">
            <w:pPr>
              <w:rPr>
                <w:rFonts w:asciiTheme="majorEastAsia" w:eastAsiaTheme="majorEastAsia" w:hAnsiTheme="majorEastAsia"/>
                <w:sz w:val="18"/>
                <w:szCs w:val="18"/>
              </w:rPr>
            </w:pPr>
            <w:r>
              <w:rPr>
                <w:rFonts w:asciiTheme="majorEastAsia" w:eastAsiaTheme="majorEastAsia" w:hAnsiTheme="majorEastAsia" w:hint="eastAsia"/>
                <w:sz w:val="18"/>
                <w:szCs w:val="18"/>
              </w:rPr>
              <w:t>※（Ⅰ）もしくは（Ⅱ）のどちらか条件に符合した場合。</w:t>
            </w:r>
          </w:p>
        </w:tc>
        <w:tc>
          <w:tcPr>
            <w:tcW w:w="4791" w:type="dxa"/>
          </w:tcPr>
          <w:p w14:paraId="10FE986D" w14:textId="77777777" w:rsidR="006254AB" w:rsidRPr="00687ADF" w:rsidRDefault="006254AB">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当施設の作業療法士、看護師等が協力医療機関の医師とも連携を図り、利用者ごとのリハビリテーション計画を作成し、個別にリハビリテーションを行っている場合に、所定の単位数をご負担いただきます。</w:t>
            </w:r>
          </w:p>
        </w:tc>
        <w:tc>
          <w:tcPr>
            <w:tcW w:w="2428" w:type="dxa"/>
          </w:tcPr>
          <w:p w14:paraId="122A4858" w14:textId="77777777" w:rsidR="006254AB" w:rsidRPr="006164AC" w:rsidRDefault="004E1D87" w:rsidP="004E1D87">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（Ⅰ）</w:t>
            </w:r>
            <w:r w:rsidR="00E617E0" w:rsidRPr="006164AC">
              <w:rPr>
                <w:rFonts w:asciiTheme="majorEastAsia" w:eastAsiaTheme="majorEastAsia" w:hAnsiTheme="majorEastAsia" w:hint="eastAsia"/>
                <w:color w:val="000000" w:themeColor="text1"/>
                <w:sz w:val="18"/>
                <w:szCs w:val="18"/>
              </w:rPr>
              <w:t>４８</w:t>
            </w:r>
            <w:r w:rsidR="006254AB" w:rsidRPr="006164AC">
              <w:rPr>
                <w:rFonts w:asciiTheme="majorEastAsia" w:eastAsiaTheme="majorEastAsia" w:hAnsiTheme="majorEastAsia" w:hint="eastAsia"/>
                <w:color w:val="000000" w:themeColor="text1"/>
                <w:sz w:val="18"/>
                <w:szCs w:val="18"/>
              </w:rPr>
              <w:t>円</w:t>
            </w:r>
          </w:p>
          <w:p w14:paraId="7B261B07" w14:textId="77777777" w:rsidR="004E1D87" w:rsidRPr="006164AC" w:rsidRDefault="004E1D87" w:rsidP="004E1D87">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（Ⅱ）２０円</w:t>
            </w:r>
          </w:p>
        </w:tc>
      </w:tr>
    </w:tbl>
    <w:p w14:paraId="7A6ABCC9" w14:textId="77777777" w:rsidR="005456D6" w:rsidRDefault="005456D6"/>
    <w:p w14:paraId="6BD96ED1" w14:textId="77777777" w:rsidR="005456D6" w:rsidRDefault="005456D6"/>
    <w:p w14:paraId="0F7D3540" w14:textId="77777777" w:rsidR="005456D6" w:rsidRPr="005456D6" w:rsidRDefault="005456D6" w:rsidP="005D5BB2">
      <w:pPr>
        <w:ind w:firstLineChars="400" w:firstLine="720"/>
        <w:rPr>
          <w:rFonts w:asciiTheme="majorEastAsia" w:eastAsiaTheme="majorEastAsia" w:hAnsiTheme="majorEastAsia"/>
          <w:sz w:val="18"/>
          <w:szCs w:val="20"/>
          <w:lang w:eastAsia="zh-TW"/>
        </w:rPr>
      </w:pPr>
      <w:r w:rsidRPr="005456D6">
        <w:rPr>
          <w:rFonts w:asciiTheme="majorEastAsia" w:eastAsiaTheme="majorEastAsia" w:hAnsiTheme="majorEastAsia" w:hint="eastAsia"/>
          <w:sz w:val="18"/>
          <w:szCs w:val="20"/>
          <w:lang w:eastAsia="zh-TW"/>
        </w:rPr>
        <w:t>＜生活介護事業　加算内容②＞（１単位＝10.18円）</w:t>
      </w:r>
    </w:p>
    <w:tbl>
      <w:tblPr>
        <w:tblStyle w:val="a3"/>
        <w:tblW w:w="10065" w:type="dxa"/>
        <w:tblInd w:w="562" w:type="dxa"/>
        <w:tblLook w:val="04A0" w:firstRow="1" w:lastRow="0" w:firstColumn="1" w:lastColumn="0" w:noHBand="0" w:noVBand="1"/>
      </w:tblPr>
      <w:tblGrid>
        <w:gridCol w:w="2552"/>
        <w:gridCol w:w="4507"/>
        <w:gridCol w:w="3006"/>
      </w:tblGrid>
      <w:tr w:rsidR="00CC486D" w:rsidRPr="00687ADF" w14:paraId="5739C7DB" w14:textId="77777777" w:rsidTr="00E36E97">
        <w:tc>
          <w:tcPr>
            <w:tcW w:w="2552" w:type="dxa"/>
          </w:tcPr>
          <w:p w14:paraId="51708C53" w14:textId="77777777" w:rsidR="00CC486D" w:rsidRPr="00687ADF" w:rsidRDefault="00CC486D" w:rsidP="00417903">
            <w:pPr>
              <w:rPr>
                <w:rFonts w:asciiTheme="majorEastAsia" w:eastAsiaTheme="majorEastAsia" w:hAnsiTheme="majorEastAsia"/>
                <w:sz w:val="18"/>
                <w:szCs w:val="18"/>
              </w:rPr>
            </w:pPr>
            <w:r w:rsidRPr="006164AC">
              <w:rPr>
                <w:rFonts w:asciiTheme="majorEastAsia" w:eastAsiaTheme="majorEastAsia" w:hAnsiTheme="majorEastAsia" w:hint="eastAsia"/>
                <w:color w:val="FF0000"/>
                <w:sz w:val="18"/>
                <w:szCs w:val="18"/>
              </w:rPr>
              <w:t>入浴支援加算</w:t>
            </w:r>
          </w:p>
        </w:tc>
        <w:tc>
          <w:tcPr>
            <w:tcW w:w="4507" w:type="dxa"/>
          </w:tcPr>
          <w:p w14:paraId="65C42F35" w14:textId="77777777" w:rsidR="00CC486D" w:rsidRPr="00687ADF" w:rsidRDefault="00B75783" w:rsidP="00B75783">
            <w:pPr>
              <w:rPr>
                <w:rFonts w:asciiTheme="majorEastAsia" w:eastAsiaTheme="majorEastAsia" w:hAnsiTheme="majorEastAsia"/>
                <w:sz w:val="18"/>
                <w:szCs w:val="18"/>
              </w:rPr>
            </w:pPr>
            <w:r w:rsidRPr="00B75783">
              <w:rPr>
                <w:rFonts w:asciiTheme="majorEastAsia" w:eastAsiaTheme="majorEastAsia" w:hAnsiTheme="majorEastAsia" w:hint="eastAsia"/>
                <w:sz w:val="18"/>
                <w:szCs w:val="18"/>
              </w:rPr>
              <w:t>医療的ケアが必要な者又は重症心身障害者に対して、入浴に係る支援を提供した場合、１日につき所定単位数を加算</w:t>
            </w:r>
            <w:r>
              <w:rPr>
                <w:rFonts w:asciiTheme="majorEastAsia" w:eastAsiaTheme="majorEastAsia" w:hAnsiTheme="majorEastAsia" w:hint="eastAsia"/>
                <w:sz w:val="18"/>
                <w:szCs w:val="18"/>
              </w:rPr>
              <w:t>します</w:t>
            </w:r>
            <w:r w:rsidRPr="00B75783">
              <w:rPr>
                <w:rFonts w:asciiTheme="majorEastAsia" w:eastAsiaTheme="majorEastAsia" w:hAnsiTheme="majorEastAsia" w:hint="eastAsia"/>
                <w:sz w:val="18"/>
                <w:szCs w:val="18"/>
              </w:rPr>
              <w:t>。</w:t>
            </w:r>
          </w:p>
        </w:tc>
        <w:tc>
          <w:tcPr>
            <w:tcW w:w="3006" w:type="dxa"/>
          </w:tcPr>
          <w:p w14:paraId="3253E30A" w14:textId="77777777" w:rsidR="00CC486D" w:rsidRPr="00687ADF" w:rsidRDefault="00CC486D" w:rsidP="004E1D87">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８１円</w:t>
            </w:r>
          </w:p>
        </w:tc>
      </w:tr>
      <w:tr w:rsidR="00586058" w:rsidRPr="00687ADF" w14:paraId="1A65624D" w14:textId="77777777" w:rsidTr="00E36E97">
        <w:tc>
          <w:tcPr>
            <w:tcW w:w="2552" w:type="dxa"/>
          </w:tcPr>
          <w:p w14:paraId="5EB4F280" w14:textId="77777777" w:rsidR="00586058" w:rsidRDefault="00586058">
            <w:pPr>
              <w:rPr>
                <w:rFonts w:asciiTheme="majorEastAsia" w:eastAsiaTheme="majorEastAsia" w:hAnsiTheme="majorEastAsia"/>
                <w:color w:val="FF0000"/>
                <w:sz w:val="18"/>
                <w:szCs w:val="18"/>
              </w:rPr>
            </w:pPr>
            <w:r w:rsidRPr="00586058">
              <w:rPr>
                <w:rFonts w:asciiTheme="majorEastAsia" w:eastAsiaTheme="majorEastAsia" w:hAnsiTheme="majorEastAsia" w:hint="eastAsia"/>
                <w:color w:val="FF0000"/>
                <w:sz w:val="18"/>
                <w:szCs w:val="18"/>
              </w:rPr>
              <w:t>重度障害者支援加算</w:t>
            </w:r>
          </w:p>
          <w:p w14:paraId="5EC7FF73" w14:textId="77777777" w:rsidR="00034479" w:rsidRPr="006164AC" w:rsidRDefault="00034479">
            <w:pPr>
              <w:rPr>
                <w:rFonts w:asciiTheme="majorEastAsia" w:eastAsiaTheme="majorEastAsia" w:hAnsiTheme="majorEastAsia"/>
                <w:color w:val="000000" w:themeColor="text1"/>
                <w:sz w:val="18"/>
                <w:szCs w:val="18"/>
                <w:lang w:eastAsia="zh-TW"/>
              </w:rPr>
            </w:pPr>
            <w:r>
              <w:rPr>
                <w:rFonts w:asciiTheme="majorEastAsia" w:eastAsiaTheme="majorEastAsia" w:hAnsiTheme="majorEastAsia" w:hint="eastAsia"/>
                <w:color w:val="FF0000"/>
                <w:sz w:val="18"/>
                <w:szCs w:val="18"/>
              </w:rPr>
              <w:t>（通所利用者）</w:t>
            </w:r>
          </w:p>
        </w:tc>
        <w:tc>
          <w:tcPr>
            <w:tcW w:w="4507" w:type="dxa"/>
          </w:tcPr>
          <w:p w14:paraId="42C7710C" w14:textId="50F7602A" w:rsidR="00586058" w:rsidRPr="006164AC" w:rsidRDefault="004D167B">
            <w:pPr>
              <w:rPr>
                <w:rFonts w:asciiTheme="majorEastAsia" w:eastAsiaTheme="majorEastAsia" w:hAnsiTheme="majorEastAsia"/>
                <w:color w:val="000000" w:themeColor="text1"/>
                <w:sz w:val="18"/>
                <w:szCs w:val="18"/>
              </w:rPr>
            </w:pPr>
            <w:r w:rsidRPr="004D167B">
              <w:rPr>
                <w:rFonts w:asciiTheme="majorEastAsia" w:eastAsiaTheme="majorEastAsia" w:hAnsiTheme="majorEastAsia" w:hint="eastAsia"/>
                <w:color w:val="FF0000"/>
                <w:sz w:val="18"/>
                <w:szCs w:val="18"/>
              </w:rPr>
              <w:t>人員配置体制加算（Ⅰ）及び常勤看護職員等配置加算（Ⅲ）を算定しており、必要となる生活支援員又は看護職員の員数以上の員数を配置しているものとして、</w:t>
            </w:r>
            <w:r w:rsidR="00774DC0">
              <w:rPr>
                <w:rFonts w:asciiTheme="majorEastAsia" w:eastAsiaTheme="majorEastAsia" w:hAnsiTheme="majorEastAsia" w:hint="eastAsia"/>
                <w:color w:val="FF0000"/>
                <w:sz w:val="18"/>
                <w:szCs w:val="18"/>
              </w:rPr>
              <w:t>１日</w:t>
            </w:r>
            <w:r w:rsidRPr="004D167B">
              <w:rPr>
                <w:rFonts w:asciiTheme="majorEastAsia" w:eastAsiaTheme="majorEastAsia" w:hAnsiTheme="majorEastAsia" w:hint="eastAsia"/>
                <w:color w:val="FF0000"/>
                <w:sz w:val="18"/>
                <w:szCs w:val="18"/>
              </w:rPr>
              <w:t>２人以上の重症心身障害者に対して指定生活介護等を行った場合に、当該指定生活介護等の単位の利用定員に応じ、１日につき所定単位数を算定します。</w:t>
            </w:r>
          </w:p>
        </w:tc>
        <w:tc>
          <w:tcPr>
            <w:tcW w:w="3006" w:type="dxa"/>
          </w:tcPr>
          <w:p w14:paraId="7848C2C8" w14:textId="77777777" w:rsidR="00586058" w:rsidRPr="006164AC" w:rsidRDefault="00586058" w:rsidP="00034C9A">
            <w:pPr>
              <w:jc w:val="right"/>
              <w:rPr>
                <w:rFonts w:asciiTheme="majorEastAsia" w:eastAsiaTheme="majorEastAsia" w:hAnsiTheme="majorEastAsia"/>
                <w:color w:val="000000" w:themeColor="text1"/>
                <w:sz w:val="18"/>
                <w:szCs w:val="18"/>
              </w:rPr>
            </w:pPr>
            <w:r w:rsidRPr="004D167B">
              <w:rPr>
                <w:rFonts w:asciiTheme="majorEastAsia" w:eastAsiaTheme="majorEastAsia" w:hAnsiTheme="majorEastAsia" w:hint="eastAsia"/>
                <w:color w:val="FF0000"/>
                <w:sz w:val="18"/>
                <w:szCs w:val="18"/>
              </w:rPr>
              <w:t>５０円</w:t>
            </w:r>
          </w:p>
        </w:tc>
      </w:tr>
      <w:tr w:rsidR="006254AB" w:rsidRPr="00687ADF" w14:paraId="4822C717" w14:textId="77777777" w:rsidTr="00E36E97">
        <w:tc>
          <w:tcPr>
            <w:tcW w:w="2552" w:type="dxa"/>
          </w:tcPr>
          <w:p w14:paraId="3E78F053" w14:textId="77777777" w:rsidR="00034479" w:rsidRDefault="006254AB" w:rsidP="00E36E97">
            <w:pPr>
              <w:rPr>
                <w:rFonts w:asciiTheme="majorEastAsia" w:eastAsiaTheme="majorEastAsia" w:hAnsiTheme="majorEastAsia"/>
                <w:color w:val="000000" w:themeColor="text1"/>
                <w:sz w:val="18"/>
                <w:szCs w:val="18"/>
                <w:lang w:eastAsia="zh-TW"/>
              </w:rPr>
            </w:pPr>
            <w:r w:rsidRPr="006164AC">
              <w:rPr>
                <w:rFonts w:asciiTheme="majorEastAsia" w:eastAsiaTheme="majorEastAsia" w:hAnsiTheme="majorEastAsia" w:hint="eastAsia"/>
                <w:color w:val="000000" w:themeColor="text1"/>
                <w:sz w:val="18"/>
                <w:szCs w:val="18"/>
                <w:lang w:eastAsia="zh-TW"/>
              </w:rPr>
              <w:t>利用者上限月額管理加算</w:t>
            </w:r>
          </w:p>
          <w:p w14:paraId="40A87D83" w14:textId="77777777" w:rsidR="006254AB" w:rsidRPr="006164AC" w:rsidRDefault="006254AB" w:rsidP="00E36E97">
            <w:pPr>
              <w:rPr>
                <w:rFonts w:asciiTheme="majorEastAsia" w:eastAsiaTheme="majorEastAsia" w:hAnsiTheme="majorEastAsia"/>
                <w:color w:val="000000" w:themeColor="text1"/>
                <w:sz w:val="18"/>
                <w:szCs w:val="18"/>
                <w:lang w:eastAsia="zh-TW"/>
              </w:rPr>
            </w:pPr>
            <w:r w:rsidRPr="006164AC">
              <w:rPr>
                <w:rFonts w:asciiTheme="majorEastAsia" w:eastAsiaTheme="majorEastAsia" w:hAnsiTheme="majorEastAsia" w:hint="eastAsia"/>
                <w:color w:val="000000" w:themeColor="text1"/>
                <w:sz w:val="18"/>
                <w:szCs w:val="18"/>
                <w:lang w:eastAsia="zh-TW"/>
              </w:rPr>
              <w:t>（通所利用者）</w:t>
            </w:r>
          </w:p>
        </w:tc>
        <w:tc>
          <w:tcPr>
            <w:tcW w:w="4507" w:type="dxa"/>
          </w:tcPr>
          <w:p w14:paraId="1AE3F0DF" w14:textId="77777777" w:rsidR="006254AB" w:rsidRPr="006164AC" w:rsidRDefault="005771E0">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事業所が利用者負担合計額の管理を行った場合にご負担いただきます。</w:t>
            </w:r>
          </w:p>
        </w:tc>
        <w:tc>
          <w:tcPr>
            <w:tcW w:w="3006" w:type="dxa"/>
          </w:tcPr>
          <w:p w14:paraId="359C4C2A" w14:textId="77777777" w:rsidR="006254AB" w:rsidRPr="006164AC" w:rsidRDefault="00034C9A" w:rsidP="00034C9A">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１５２</w:t>
            </w:r>
            <w:r w:rsidR="00E37C7C" w:rsidRPr="006164AC">
              <w:rPr>
                <w:rFonts w:asciiTheme="majorEastAsia" w:eastAsiaTheme="majorEastAsia" w:hAnsiTheme="majorEastAsia" w:hint="eastAsia"/>
                <w:color w:val="000000" w:themeColor="text1"/>
                <w:sz w:val="18"/>
                <w:szCs w:val="18"/>
              </w:rPr>
              <w:t>円</w:t>
            </w:r>
          </w:p>
        </w:tc>
      </w:tr>
      <w:tr w:rsidR="006254AB" w:rsidRPr="00687ADF" w14:paraId="5190678E" w14:textId="77777777" w:rsidTr="00E36E97">
        <w:tc>
          <w:tcPr>
            <w:tcW w:w="2552" w:type="dxa"/>
          </w:tcPr>
          <w:p w14:paraId="793CA368" w14:textId="77777777" w:rsidR="006254AB" w:rsidRPr="006164AC" w:rsidRDefault="006254AB">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食事提供加算</w:t>
            </w:r>
          </w:p>
          <w:p w14:paraId="2655B5C2" w14:textId="77777777" w:rsidR="006254AB" w:rsidRPr="006164AC" w:rsidRDefault="006254AB">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（通所利用者）</w:t>
            </w:r>
          </w:p>
        </w:tc>
        <w:tc>
          <w:tcPr>
            <w:tcW w:w="4507" w:type="dxa"/>
          </w:tcPr>
          <w:p w14:paraId="412A9963" w14:textId="77777777" w:rsidR="005771E0" w:rsidRPr="006164AC" w:rsidRDefault="005771E0" w:rsidP="005771E0">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収入が一定額以下の利用者様に対して、事業所が食事を提供した場合にご負担いただきます。</w:t>
            </w:r>
          </w:p>
        </w:tc>
        <w:tc>
          <w:tcPr>
            <w:tcW w:w="3006" w:type="dxa"/>
          </w:tcPr>
          <w:p w14:paraId="1A4B3080" w14:textId="77777777" w:rsidR="006254AB" w:rsidRPr="006164AC" w:rsidRDefault="00E37C7C" w:rsidP="00742D55">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３０円</w:t>
            </w:r>
          </w:p>
        </w:tc>
      </w:tr>
      <w:tr w:rsidR="006254AB" w:rsidRPr="00687ADF" w14:paraId="0122B682" w14:textId="77777777" w:rsidTr="00E36E97">
        <w:tc>
          <w:tcPr>
            <w:tcW w:w="2552" w:type="dxa"/>
          </w:tcPr>
          <w:p w14:paraId="2BE1903F" w14:textId="77777777" w:rsidR="00E36E97" w:rsidRDefault="006254AB">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送迎加算</w:t>
            </w:r>
            <w:r w:rsidR="00687ADF" w:rsidRPr="006164AC">
              <w:rPr>
                <w:rFonts w:asciiTheme="majorEastAsia" w:eastAsiaTheme="majorEastAsia" w:hAnsiTheme="majorEastAsia" w:hint="eastAsia"/>
                <w:color w:val="000000" w:themeColor="text1"/>
                <w:sz w:val="18"/>
                <w:szCs w:val="18"/>
              </w:rPr>
              <w:t>Ⅰ</w:t>
            </w:r>
          </w:p>
          <w:p w14:paraId="07679CAD" w14:textId="77777777" w:rsidR="006254AB" w:rsidRPr="006164AC" w:rsidRDefault="006254AB">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（通所利用者）</w:t>
            </w:r>
          </w:p>
        </w:tc>
        <w:tc>
          <w:tcPr>
            <w:tcW w:w="4507" w:type="dxa"/>
          </w:tcPr>
          <w:p w14:paraId="2CF25FE2" w14:textId="77777777" w:rsidR="006254AB" w:rsidRPr="006164AC" w:rsidRDefault="006254AB">
            <w:pPr>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ご利用された場合にご負担いただいます。</w:t>
            </w:r>
          </w:p>
        </w:tc>
        <w:tc>
          <w:tcPr>
            <w:tcW w:w="3006" w:type="dxa"/>
          </w:tcPr>
          <w:p w14:paraId="69551C11" w14:textId="77777777" w:rsidR="006254AB" w:rsidRPr="006164AC" w:rsidRDefault="00E37C7C" w:rsidP="004E1D87">
            <w:pPr>
              <w:jc w:val="right"/>
              <w:rPr>
                <w:rFonts w:asciiTheme="majorEastAsia" w:eastAsiaTheme="majorEastAsia" w:hAnsiTheme="majorEastAsia"/>
                <w:color w:val="000000" w:themeColor="text1"/>
                <w:sz w:val="18"/>
                <w:szCs w:val="18"/>
              </w:rPr>
            </w:pPr>
            <w:r w:rsidRPr="006164AC">
              <w:rPr>
                <w:rFonts w:asciiTheme="majorEastAsia" w:eastAsiaTheme="majorEastAsia" w:hAnsiTheme="majorEastAsia" w:hint="eastAsia"/>
                <w:color w:val="000000" w:themeColor="text1"/>
                <w:sz w:val="18"/>
                <w:szCs w:val="18"/>
              </w:rPr>
              <w:t>（片道）</w:t>
            </w:r>
            <w:r w:rsidR="004E1D87" w:rsidRPr="006164AC">
              <w:rPr>
                <w:rFonts w:asciiTheme="majorEastAsia" w:eastAsiaTheme="majorEastAsia" w:hAnsiTheme="majorEastAsia" w:hint="eastAsia"/>
                <w:color w:val="000000" w:themeColor="text1"/>
                <w:sz w:val="18"/>
                <w:szCs w:val="18"/>
              </w:rPr>
              <w:t>２１</w:t>
            </w:r>
            <w:r w:rsidRPr="006164AC">
              <w:rPr>
                <w:rFonts w:asciiTheme="majorEastAsia" w:eastAsiaTheme="majorEastAsia" w:hAnsiTheme="majorEastAsia" w:hint="eastAsia"/>
                <w:color w:val="000000" w:themeColor="text1"/>
                <w:sz w:val="18"/>
                <w:szCs w:val="18"/>
              </w:rPr>
              <w:t>円</w:t>
            </w:r>
          </w:p>
        </w:tc>
      </w:tr>
      <w:tr w:rsidR="00E37C7C" w:rsidRPr="00687ADF" w14:paraId="2D65D3EE" w14:textId="77777777" w:rsidTr="00E36E97">
        <w:trPr>
          <w:trHeight w:val="70"/>
        </w:trPr>
        <w:tc>
          <w:tcPr>
            <w:tcW w:w="2552" w:type="dxa"/>
          </w:tcPr>
          <w:p w14:paraId="2BC05625" w14:textId="77777777" w:rsidR="00E37C7C" w:rsidRPr="00586058" w:rsidRDefault="00E37C7C">
            <w:pPr>
              <w:rPr>
                <w:rFonts w:asciiTheme="majorEastAsia" w:eastAsiaTheme="majorEastAsia" w:hAnsiTheme="majorEastAsia"/>
                <w:color w:val="FF0000"/>
                <w:sz w:val="18"/>
                <w:szCs w:val="18"/>
              </w:rPr>
            </w:pPr>
            <w:r w:rsidRPr="00586058">
              <w:rPr>
                <w:rFonts w:asciiTheme="majorEastAsia" w:eastAsiaTheme="majorEastAsia" w:hAnsiTheme="majorEastAsia" w:hint="eastAsia"/>
                <w:color w:val="FF0000"/>
                <w:sz w:val="18"/>
                <w:szCs w:val="18"/>
              </w:rPr>
              <w:t>福祉・介護職員</w:t>
            </w:r>
            <w:r w:rsidR="00B15E67">
              <w:rPr>
                <w:rFonts w:asciiTheme="majorEastAsia" w:eastAsiaTheme="majorEastAsia" w:hAnsiTheme="majorEastAsia" w:hint="eastAsia"/>
                <w:color w:val="FF0000"/>
                <w:sz w:val="18"/>
                <w:szCs w:val="18"/>
              </w:rPr>
              <w:t>等</w:t>
            </w:r>
            <w:r w:rsidRPr="00586058">
              <w:rPr>
                <w:rFonts w:asciiTheme="majorEastAsia" w:eastAsiaTheme="majorEastAsia" w:hAnsiTheme="majorEastAsia" w:hint="eastAsia"/>
                <w:color w:val="FF0000"/>
                <w:sz w:val="18"/>
                <w:szCs w:val="18"/>
              </w:rPr>
              <w:t>処遇改善加算（Ⅰ）</w:t>
            </w:r>
          </w:p>
        </w:tc>
        <w:tc>
          <w:tcPr>
            <w:tcW w:w="7513" w:type="dxa"/>
            <w:gridSpan w:val="2"/>
          </w:tcPr>
          <w:p w14:paraId="0CB596C6" w14:textId="77777777" w:rsidR="00E37C7C" w:rsidRPr="00586058" w:rsidRDefault="00E37C7C" w:rsidP="00687ADF">
            <w:pPr>
              <w:rPr>
                <w:rFonts w:asciiTheme="majorEastAsia" w:eastAsiaTheme="majorEastAsia" w:hAnsiTheme="majorEastAsia"/>
                <w:color w:val="FF0000"/>
                <w:sz w:val="18"/>
                <w:szCs w:val="18"/>
              </w:rPr>
            </w:pPr>
            <w:r w:rsidRPr="00586058">
              <w:rPr>
                <w:rFonts w:asciiTheme="majorEastAsia" w:eastAsiaTheme="majorEastAsia" w:hAnsiTheme="majorEastAsia" w:hint="eastAsia"/>
                <w:color w:val="FF0000"/>
                <w:sz w:val="18"/>
                <w:szCs w:val="18"/>
              </w:rPr>
              <w:t>基本報酬及び各加算を算定した総単位数に、</w:t>
            </w:r>
            <w:r w:rsidR="00586058" w:rsidRPr="00586058">
              <w:rPr>
                <w:rFonts w:asciiTheme="majorEastAsia" w:eastAsiaTheme="majorEastAsia" w:hAnsiTheme="majorEastAsia" w:hint="eastAsia"/>
                <w:color w:val="FF0000"/>
                <w:sz w:val="18"/>
                <w:szCs w:val="18"/>
              </w:rPr>
              <w:t>１０</w:t>
            </w:r>
            <w:r w:rsidR="00687ADF" w:rsidRPr="00586058">
              <w:rPr>
                <w:rFonts w:asciiTheme="majorEastAsia" w:eastAsiaTheme="majorEastAsia" w:hAnsiTheme="majorEastAsia" w:hint="eastAsia"/>
                <w:color w:val="FF0000"/>
                <w:sz w:val="18"/>
                <w:szCs w:val="18"/>
              </w:rPr>
              <w:t>．１％</w:t>
            </w:r>
            <w:r w:rsidRPr="00586058">
              <w:rPr>
                <w:rFonts w:asciiTheme="majorEastAsia" w:eastAsiaTheme="majorEastAsia" w:hAnsiTheme="majorEastAsia" w:hint="eastAsia"/>
                <w:color w:val="FF0000"/>
                <w:sz w:val="18"/>
                <w:szCs w:val="18"/>
              </w:rPr>
              <w:t>を乗じた単位数を加算した金額をご負担いただきます。</w:t>
            </w:r>
          </w:p>
        </w:tc>
      </w:tr>
    </w:tbl>
    <w:p w14:paraId="368010D0" w14:textId="77777777" w:rsidR="00D25BE2" w:rsidRDefault="00D25BE2">
      <w:pPr>
        <w:rPr>
          <w:rFonts w:asciiTheme="majorEastAsia" w:eastAsiaTheme="majorEastAsia" w:hAnsiTheme="majorEastAsia"/>
          <w:b/>
          <w:sz w:val="18"/>
          <w:szCs w:val="18"/>
          <w:u w:val="single"/>
        </w:rPr>
        <w:sectPr w:rsidR="00D25BE2" w:rsidSect="00D0318C">
          <w:pgSz w:w="23814" w:h="16839" w:orient="landscape" w:code="8"/>
          <w:pgMar w:top="851" w:right="1077" w:bottom="851" w:left="1077" w:header="851" w:footer="992" w:gutter="0"/>
          <w:cols w:num="2" w:space="425"/>
          <w:docGrid w:type="lines" w:linePitch="360"/>
        </w:sectPr>
      </w:pPr>
    </w:p>
    <w:p w14:paraId="6A11D85C" w14:textId="77777777" w:rsidR="00CD1DDE" w:rsidRPr="00687ADF" w:rsidRDefault="00CD1DDE">
      <w:pPr>
        <w:rPr>
          <w:rFonts w:asciiTheme="majorEastAsia" w:eastAsiaTheme="majorEastAsia" w:hAnsiTheme="majorEastAsia"/>
          <w:b/>
          <w:sz w:val="18"/>
          <w:szCs w:val="18"/>
          <w:u w:val="single"/>
        </w:rPr>
      </w:pPr>
      <w:r w:rsidRPr="00687ADF">
        <w:rPr>
          <w:rFonts w:asciiTheme="majorEastAsia" w:eastAsiaTheme="majorEastAsia" w:hAnsiTheme="majorEastAsia" w:hint="eastAsia"/>
          <w:b/>
          <w:sz w:val="18"/>
          <w:szCs w:val="18"/>
          <w:u w:val="single"/>
        </w:rPr>
        <w:lastRenderedPageBreak/>
        <w:t>＜施設入所支援事業　サービス利用料金＞</w:t>
      </w:r>
    </w:p>
    <w:tbl>
      <w:tblPr>
        <w:tblStyle w:val="a3"/>
        <w:tblW w:w="0" w:type="auto"/>
        <w:tblLook w:val="04A0" w:firstRow="1" w:lastRow="0" w:firstColumn="1" w:lastColumn="0" w:noHBand="0" w:noVBand="1"/>
      </w:tblPr>
      <w:tblGrid>
        <w:gridCol w:w="2649"/>
        <w:gridCol w:w="2650"/>
        <w:gridCol w:w="2654"/>
        <w:gridCol w:w="2390"/>
      </w:tblGrid>
      <w:tr w:rsidR="00CD1DDE" w:rsidRPr="00687ADF" w14:paraId="35975BF7" w14:textId="77777777" w:rsidTr="004D167B">
        <w:tc>
          <w:tcPr>
            <w:tcW w:w="5299" w:type="dxa"/>
            <w:gridSpan w:val="2"/>
          </w:tcPr>
          <w:p w14:paraId="49A62D05"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基本部分</w:t>
            </w:r>
          </w:p>
        </w:tc>
        <w:tc>
          <w:tcPr>
            <w:tcW w:w="2654" w:type="dxa"/>
          </w:tcPr>
          <w:p w14:paraId="0719EC5E"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サービス利用料金</w:t>
            </w:r>
          </w:p>
        </w:tc>
        <w:tc>
          <w:tcPr>
            <w:tcW w:w="2390" w:type="dxa"/>
          </w:tcPr>
          <w:p w14:paraId="088D7392"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自己負担額（１割）</w:t>
            </w:r>
          </w:p>
        </w:tc>
      </w:tr>
      <w:tr w:rsidR="00CD1DDE" w:rsidRPr="00687ADF" w14:paraId="0006B911" w14:textId="77777777" w:rsidTr="004D167B">
        <w:tc>
          <w:tcPr>
            <w:tcW w:w="2649" w:type="dxa"/>
            <w:vMerge w:val="restart"/>
          </w:tcPr>
          <w:p w14:paraId="0AAFE7DA"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施設入所支援</w:t>
            </w:r>
          </w:p>
          <w:p w14:paraId="195E56DC"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サービス費</w:t>
            </w:r>
          </w:p>
        </w:tc>
        <w:tc>
          <w:tcPr>
            <w:tcW w:w="2650" w:type="dxa"/>
          </w:tcPr>
          <w:p w14:paraId="53370665"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支援区分６</w:t>
            </w:r>
          </w:p>
        </w:tc>
        <w:tc>
          <w:tcPr>
            <w:tcW w:w="2654" w:type="dxa"/>
          </w:tcPr>
          <w:p w14:paraId="00FD2DAE" w14:textId="77777777" w:rsidR="00CD1DDE" w:rsidRPr="00687ADF" w:rsidRDefault="00DA32CA" w:rsidP="001560AF">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４，７２２</w:t>
            </w:r>
            <w:r w:rsidR="00185357" w:rsidRPr="00687ADF">
              <w:rPr>
                <w:rFonts w:asciiTheme="majorEastAsia" w:eastAsiaTheme="majorEastAsia" w:hAnsiTheme="majorEastAsia" w:hint="eastAsia"/>
                <w:color w:val="FF0000"/>
                <w:sz w:val="18"/>
                <w:szCs w:val="18"/>
              </w:rPr>
              <w:t>円</w:t>
            </w:r>
          </w:p>
        </w:tc>
        <w:tc>
          <w:tcPr>
            <w:tcW w:w="2390" w:type="dxa"/>
          </w:tcPr>
          <w:p w14:paraId="0BCE2FA6" w14:textId="77777777" w:rsidR="00CD1DDE" w:rsidRPr="00687ADF" w:rsidRDefault="006A099F" w:rsidP="0036672F">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４７２</w:t>
            </w:r>
            <w:r w:rsidR="002B6BEB" w:rsidRPr="00687ADF">
              <w:rPr>
                <w:rFonts w:asciiTheme="majorEastAsia" w:eastAsiaTheme="majorEastAsia" w:hAnsiTheme="majorEastAsia" w:hint="eastAsia"/>
                <w:color w:val="FF0000"/>
                <w:sz w:val="18"/>
                <w:szCs w:val="18"/>
              </w:rPr>
              <w:t>円</w:t>
            </w:r>
          </w:p>
        </w:tc>
      </w:tr>
      <w:tr w:rsidR="00CD1DDE" w:rsidRPr="00687ADF" w14:paraId="4AE5FCA3" w14:textId="77777777" w:rsidTr="004D167B">
        <w:tc>
          <w:tcPr>
            <w:tcW w:w="2649" w:type="dxa"/>
            <w:vMerge/>
          </w:tcPr>
          <w:p w14:paraId="1CF68447" w14:textId="77777777" w:rsidR="00CD1DDE" w:rsidRPr="00687ADF" w:rsidRDefault="00CD1DDE">
            <w:pPr>
              <w:rPr>
                <w:rFonts w:asciiTheme="majorEastAsia" w:eastAsiaTheme="majorEastAsia" w:hAnsiTheme="majorEastAsia"/>
                <w:sz w:val="18"/>
                <w:szCs w:val="18"/>
              </w:rPr>
            </w:pPr>
          </w:p>
        </w:tc>
        <w:tc>
          <w:tcPr>
            <w:tcW w:w="2650" w:type="dxa"/>
          </w:tcPr>
          <w:p w14:paraId="383D5161"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支援区分５</w:t>
            </w:r>
          </w:p>
        </w:tc>
        <w:tc>
          <w:tcPr>
            <w:tcW w:w="2654" w:type="dxa"/>
          </w:tcPr>
          <w:p w14:paraId="2367BAD6" w14:textId="77777777" w:rsidR="00CD1DDE" w:rsidRPr="00687ADF" w:rsidRDefault="00C40CA8" w:rsidP="001039C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３，９９８</w:t>
            </w:r>
            <w:r w:rsidR="00185357" w:rsidRPr="00687ADF">
              <w:rPr>
                <w:rFonts w:asciiTheme="majorEastAsia" w:eastAsiaTheme="majorEastAsia" w:hAnsiTheme="majorEastAsia" w:hint="eastAsia"/>
                <w:color w:val="FF0000"/>
                <w:sz w:val="18"/>
                <w:szCs w:val="18"/>
              </w:rPr>
              <w:t>円</w:t>
            </w:r>
          </w:p>
        </w:tc>
        <w:tc>
          <w:tcPr>
            <w:tcW w:w="2390" w:type="dxa"/>
          </w:tcPr>
          <w:p w14:paraId="5D777590" w14:textId="77777777" w:rsidR="00CD1DDE" w:rsidRPr="00687ADF" w:rsidRDefault="006A099F" w:rsidP="001039C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３９９</w:t>
            </w:r>
            <w:r w:rsidR="002B6BEB" w:rsidRPr="00687ADF">
              <w:rPr>
                <w:rFonts w:asciiTheme="majorEastAsia" w:eastAsiaTheme="majorEastAsia" w:hAnsiTheme="majorEastAsia" w:hint="eastAsia"/>
                <w:color w:val="FF0000"/>
                <w:sz w:val="18"/>
                <w:szCs w:val="18"/>
              </w:rPr>
              <w:t>円</w:t>
            </w:r>
          </w:p>
        </w:tc>
      </w:tr>
      <w:tr w:rsidR="00CD1DDE" w:rsidRPr="00687ADF" w14:paraId="598A7529" w14:textId="77777777" w:rsidTr="004D167B">
        <w:tc>
          <w:tcPr>
            <w:tcW w:w="2649" w:type="dxa"/>
            <w:vMerge/>
          </w:tcPr>
          <w:p w14:paraId="7419E58F" w14:textId="77777777" w:rsidR="00CD1DDE" w:rsidRPr="00687ADF" w:rsidRDefault="00CD1DDE">
            <w:pPr>
              <w:rPr>
                <w:rFonts w:asciiTheme="majorEastAsia" w:eastAsiaTheme="majorEastAsia" w:hAnsiTheme="majorEastAsia"/>
                <w:sz w:val="18"/>
                <w:szCs w:val="18"/>
              </w:rPr>
            </w:pPr>
          </w:p>
        </w:tc>
        <w:tc>
          <w:tcPr>
            <w:tcW w:w="2650" w:type="dxa"/>
          </w:tcPr>
          <w:p w14:paraId="208891D1"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支援区分４</w:t>
            </w:r>
          </w:p>
        </w:tc>
        <w:tc>
          <w:tcPr>
            <w:tcW w:w="2654" w:type="dxa"/>
          </w:tcPr>
          <w:p w14:paraId="324EC3F0" w14:textId="77777777" w:rsidR="00CD1DDE" w:rsidRPr="00687ADF" w:rsidRDefault="00C40CA8" w:rsidP="001039C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３，２２３</w:t>
            </w:r>
            <w:r w:rsidR="00185357" w:rsidRPr="00687ADF">
              <w:rPr>
                <w:rFonts w:asciiTheme="majorEastAsia" w:eastAsiaTheme="majorEastAsia" w:hAnsiTheme="majorEastAsia" w:hint="eastAsia"/>
                <w:color w:val="FF0000"/>
                <w:sz w:val="18"/>
                <w:szCs w:val="18"/>
              </w:rPr>
              <w:t>円</w:t>
            </w:r>
          </w:p>
        </w:tc>
        <w:tc>
          <w:tcPr>
            <w:tcW w:w="2390" w:type="dxa"/>
          </w:tcPr>
          <w:p w14:paraId="12BF8CD5" w14:textId="77777777" w:rsidR="00CD1DDE" w:rsidRPr="00687ADF" w:rsidRDefault="006A099F" w:rsidP="001039C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３２２</w:t>
            </w:r>
            <w:r w:rsidR="002B6BEB" w:rsidRPr="00687ADF">
              <w:rPr>
                <w:rFonts w:asciiTheme="majorEastAsia" w:eastAsiaTheme="majorEastAsia" w:hAnsiTheme="majorEastAsia" w:hint="eastAsia"/>
                <w:color w:val="FF0000"/>
                <w:sz w:val="18"/>
                <w:szCs w:val="18"/>
              </w:rPr>
              <w:t>円</w:t>
            </w:r>
          </w:p>
        </w:tc>
      </w:tr>
      <w:tr w:rsidR="00CD1DDE" w:rsidRPr="00687ADF" w14:paraId="1246A8DD" w14:textId="77777777" w:rsidTr="004D167B">
        <w:tc>
          <w:tcPr>
            <w:tcW w:w="2649" w:type="dxa"/>
            <w:vMerge/>
          </w:tcPr>
          <w:p w14:paraId="2FBD7F0F" w14:textId="77777777" w:rsidR="00CD1DDE" w:rsidRPr="00687ADF" w:rsidRDefault="00CD1DDE">
            <w:pPr>
              <w:rPr>
                <w:rFonts w:asciiTheme="majorEastAsia" w:eastAsiaTheme="majorEastAsia" w:hAnsiTheme="majorEastAsia"/>
                <w:sz w:val="18"/>
                <w:szCs w:val="18"/>
              </w:rPr>
            </w:pPr>
          </w:p>
        </w:tc>
        <w:tc>
          <w:tcPr>
            <w:tcW w:w="2650" w:type="dxa"/>
          </w:tcPr>
          <w:p w14:paraId="13C04223"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支援区分３</w:t>
            </w:r>
          </w:p>
        </w:tc>
        <w:tc>
          <w:tcPr>
            <w:tcW w:w="2654" w:type="dxa"/>
          </w:tcPr>
          <w:p w14:paraId="51B5EA77" w14:textId="77777777" w:rsidR="00CD1DDE" w:rsidRPr="00687ADF" w:rsidRDefault="00C40CA8" w:rsidP="00F42A8F">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２，４３７</w:t>
            </w:r>
            <w:r w:rsidR="002B6BEB" w:rsidRPr="00687ADF">
              <w:rPr>
                <w:rFonts w:asciiTheme="majorEastAsia" w:eastAsiaTheme="majorEastAsia" w:hAnsiTheme="majorEastAsia" w:hint="eastAsia"/>
                <w:color w:val="FF0000"/>
                <w:sz w:val="18"/>
                <w:szCs w:val="18"/>
              </w:rPr>
              <w:t>円</w:t>
            </w:r>
          </w:p>
        </w:tc>
        <w:tc>
          <w:tcPr>
            <w:tcW w:w="2390" w:type="dxa"/>
          </w:tcPr>
          <w:p w14:paraId="4AF0C872" w14:textId="77777777" w:rsidR="00CD1DDE" w:rsidRPr="00687ADF" w:rsidRDefault="006A099F" w:rsidP="001039C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２４３</w:t>
            </w:r>
            <w:r w:rsidR="002B6BEB" w:rsidRPr="00687ADF">
              <w:rPr>
                <w:rFonts w:asciiTheme="majorEastAsia" w:eastAsiaTheme="majorEastAsia" w:hAnsiTheme="majorEastAsia" w:hint="eastAsia"/>
                <w:color w:val="FF0000"/>
                <w:sz w:val="18"/>
                <w:szCs w:val="18"/>
              </w:rPr>
              <w:t>円</w:t>
            </w:r>
          </w:p>
        </w:tc>
      </w:tr>
      <w:tr w:rsidR="00CD1DDE" w:rsidRPr="00687ADF" w14:paraId="64D72331" w14:textId="77777777" w:rsidTr="004D167B">
        <w:tc>
          <w:tcPr>
            <w:tcW w:w="2649" w:type="dxa"/>
            <w:vMerge/>
          </w:tcPr>
          <w:p w14:paraId="3BC8EBE5" w14:textId="77777777" w:rsidR="00CD1DDE" w:rsidRPr="00687ADF" w:rsidRDefault="00CD1DDE">
            <w:pPr>
              <w:rPr>
                <w:rFonts w:asciiTheme="majorEastAsia" w:eastAsiaTheme="majorEastAsia" w:hAnsiTheme="majorEastAsia"/>
                <w:sz w:val="18"/>
                <w:szCs w:val="18"/>
              </w:rPr>
            </w:pPr>
          </w:p>
        </w:tc>
        <w:tc>
          <w:tcPr>
            <w:tcW w:w="2650" w:type="dxa"/>
          </w:tcPr>
          <w:p w14:paraId="260E8037" w14:textId="77777777" w:rsidR="00CD1DDE" w:rsidRPr="00687ADF" w:rsidRDefault="00CD1DDE">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支援区分２以下</w:t>
            </w:r>
          </w:p>
        </w:tc>
        <w:tc>
          <w:tcPr>
            <w:tcW w:w="2654" w:type="dxa"/>
          </w:tcPr>
          <w:p w14:paraId="15599786" w14:textId="77777777" w:rsidR="00CD1DDE" w:rsidRPr="00687ADF" w:rsidRDefault="00C40CA8" w:rsidP="00F42A8F">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１，７７４</w:t>
            </w:r>
            <w:r w:rsidR="002B6BEB" w:rsidRPr="00687ADF">
              <w:rPr>
                <w:rFonts w:asciiTheme="majorEastAsia" w:eastAsiaTheme="majorEastAsia" w:hAnsiTheme="majorEastAsia" w:hint="eastAsia"/>
                <w:color w:val="FF0000"/>
                <w:sz w:val="18"/>
                <w:szCs w:val="18"/>
              </w:rPr>
              <w:t>円</w:t>
            </w:r>
          </w:p>
        </w:tc>
        <w:tc>
          <w:tcPr>
            <w:tcW w:w="2390" w:type="dxa"/>
          </w:tcPr>
          <w:p w14:paraId="2916A57B" w14:textId="77777777" w:rsidR="00CD1DDE" w:rsidRPr="00687ADF" w:rsidRDefault="006A099F" w:rsidP="00F42A8F">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１７７</w:t>
            </w:r>
            <w:r w:rsidR="002B6BEB" w:rsidRPr="00687ADF">
              <w:rPr>
                <w:rFonts w:asciiTheme="majorEastAsia" w:eastAsiaTheme="majorEastAsia" w:hAnsiTheme="majorEastAsia" w:hint="eastAsia"/>
                <w:color w:val="FF0000"/>
                <w:sz w:val="18"/>
                <w:szCs w:val="18"/>
              </w:rPr>
              <w:t>円</w:t>
            </w:r>
          </w:p>
        </w:tc>
      </w:tr>
    </w:tbl>
    <w:p w14:paraId="2C6E01E4" w14:textId="77777777" w:rsidR="00CE4902" w:rsidRDefault="00CE4902">
      <w:pPr>
        <w:rPr>
          <w:rFonts w:asciiTheme="majorEastAsia" w:eastAsiaTheme="majorEastAsia" w:hAnsiTheme="majorEastAsia"/>
          <w:sz w:val="18"/>
          <w:szCs w:val="18"/>
        </w:rPr>
      </w:pPr>
    </w:p>
    <w:p w14:paraId="134B61AC" w14:textId="77777777" w:rsidR="004D167B" w:rsidRPr="00687ADF" w:rsidRDefault="001039C5">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＜施設入所支援事業　加算内容＞（１単位＝10.20円）</w:t>
      </w:r>
    </w:p>
    <w:tbl>
      <w:tblPr>
        <w:tblStyle w:val="a3"/>
        <w:tblW w:w="0" w:type="auto"/>
        <w:tblLook w:val="04A0" w:firstRow="1" w:lastRow="0" w:firstColumn="1" w:lastColumn="0" w:noHBand="0" w:noVBand="1"/>
      </w:tblPr>
      <w:tblGrid>
        <w:gridCol w:w="2755"/>
        <w:gridCol w:w="5275"/>
        <w:gridCol w:w="2313"/>
      </w:tblGrid>
      <w:tr w:rsidR="001039C5" w:rsidRPr="00687ADF" w14:paraId="480AD84E" w14:textId="77777777" w:rsidTr="004D167B">
        <w:tc>
          <w:tcPr>
            <w:tcW w:w="2755" w:type="dxa"/>
          </w:tcPr>
          <w:p w14:paraId="4DEEAECB"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加算内容</w:t>
            </w:r>
          </w:p>
        </w:tc>
        <w:tc>
          <w:tcPr>
            <w:tcW w:w="5275" w:type="dxa"/>
          </w:tcPr>
          <w:p w14:paraId="58B47B22"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説明</w:t>
            </w:r>
          </w:p>
        </w:tc>
        <w:tc>
          <w:tcPr>
            <w:tcW w:w="2313" w:type="dxa"/>
          </w:tcPr>
          <w:p w14:paraId="1EE4BBF1"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加算に係る自己負担額</w:t>
            </w:r>
          </w:p>
        </w:tc>
      </w:tr>
      <w:tr w:rsidR="001039C5" w:rsidRPr="00687ADF" w14:paraId="6092943B" w14:textId="77777777" w:rsidTr="004D167B">
        <w:tc>
          <w:tcPr>
            <w:tcW w:w="2755" w:type="dxa"/>
          </w:tcPr>
          <w:p w14:paraId="6318F450" w14:textId="77777777" w:rsidR="001039C5" w:rsidRPr="006164AC" w:rsidRDefault="001039C5">
            <w:pPr>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重度障害者支援加算</w:t>
            </w:r>
            <w:r w:rsidR="004605B6" w:rsidRPr="006164AC">
              <w:rPr>
                <w:rFonts w:asciiTheme="majorEastAsia" w:eastAsiaTheme="majorEastAsia" w:hAnsiTheme="majorEastAsia" w:hint="eastAsia"/>
                <w:sz w:val="18"/>
                <w:szCs w:val="18"/>
              </w:rPr>
              <w:t xml:space="preserve">　</w:t>
            </w:r>
            <w:r w:rsidRPr="006164AC">
              <w:rPr>
                <w:rFonts w:asciiTheme="majorEastAsia" w:eastAsiaTheme="majorEastAsia" w:hAnsiTheme="majorEastAsia" w:hint="eastAsia"/>
                <w:sz w:val="18"/>
                <w:szCs w:val="18"/>
              </w:rPr>
              <w:t>（Ⅰ）</w:t>
            </w:r>
            <w:r w:rsidR="004605B6" w:rsidRPr="006164AC">
              <w:rPr>
                <w:rFonts w:asciiTheme="majorEastAsia" w:eastAsiaTheme="majorEastAsia" w:hAnsiTheme="majorEastAsia" w:hint="eastAsia"/>
                <w:sz w:val="18"/>
                <w:szCs w:val="18"/>
              </w:rPr>
              <w:t>１</w:t>
            </w:r>
          </w:p>
          <w:p w14:paraId="4F6181F2" w14:textId="77777777" w:rsidR="004605B6" w:rsidRPr="006164AC" w:rsidRDefault="004605B6">
            <w:pPr>
              <w:rPr>
                <w:rFonts w:asciiTheme="majorEastAsia" w:eastAsiaTheme="majorEastAsia" w:hAnsiTheme="majorEastAsia"/>
                <w:sz w:val="18"/>
                <w:szCs w:val="18"/>
              </w:rPr>
            </w:pPr>
          </w:p>
          <w:p w14:paraId="6AC2F56E" w14:textId="77777777" w:rsidR="004605B6" w:rsidRPr="006164AC" w:rsidRDefault="004605B6">
            <w:pPr>
              <w:rPr>
                <w:rFonts w:asciiTheme="majorEastAsia" w:eastAsiaTheme="majorEastAsia" w:hAnsiTheme="majorEastAsia"/>
                <w:sz w:val="18"/>
                <w:szCs w:val="18"/>
              </w:rPr>
            </w:pPr>
          </w:p>
          <w:p w14:paraId="544E78F7" w14:textId="77777777" w:rsidR="004605B6" w:rsidRPr="006164AC" w:rsidRDefault="004605B6" w:rsidP="004605B6">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w:t>
            </w:r>
            <w:r w:rsidR="00B53CAA" w:rsidRPr="006164AC">
              <w:rPr>
                <w:rFonts w:asciiTheme="majorEastAsia" w:eastAsiaTheme="majorEastAsia" w:hAnsiTheme="majorEastAsia" w:hint="eastAsia"/>
                <w:sz w:val="18"/>
                <w:szCs w:val="18"/>
              </w:rPr>
              <w:t>Ⅰ</w:t>
            </w:r>
            <w:r w:rsidRPr="006164AC">
              <w:rPr>
                <w:rFonts w:asciiTheme="majorEastAsia" w:eastAsiaTheme="majorEastAsia" w:hAnsiTheme="majorEastAsia" w:hint="eastAsia"/>
                <w:sz w:val="18"/>
                <w:szCs w:val="18"/>
              </w:rPr>
              <w:t>）２</w:t>
            </w:r>
          </w:p>
        </w:tc>
        <w:tc>
          <w:tcPr>
            <w:tcW w:w="5275" w:type="dxa"/>
          </w:tcPr>
          <w:p w14:paraId="61838D2C" w14:textId="77777777" w:rsidR="001039C5" w:rsidRPr="006164AC" w:rsidRDefault="001039C5">
            <w:pPr>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重度の障害者が一定の人数を超えている場合に、指定基準の人員配置に加え、職員の加配を行った場合に、ご負担いただきます。</w:t>
            </w:r>
          </w:p>
          <w:p w14:paraId="0ECBAAFA" w14:textId="77777777" w:rsidR="00765A89" w:rsidRPr="006164AC" w:rsidRDefault="00765A89" w:rsidP="00765A89">
            <w:pPr>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上記１に加え、算定</w:t>
            </w:r>
            <w:r w:rsidR="004605B6" w:rsidRPr="006164AC">
              <w:rPr>
                <w:rFonts w:asciiTheme="majorEastAsia" w:eastAsiaTheme="majorEastAsia" w:hAnsiTheme="majorEastAsia" w:hint="eastAsia"/>
                <w:sz w:val="18"/>
                <w:szCs w:val="18"/>
              </w:rPr>
              <w:t>基準を満たす場合</w:t>
            </w:r>
            <w:r w:rsidRPr="006164AC">
              <w:rPr>
                <w:rFonts w:asciiTheme="majorEastAsia" w:eastAsiaTheme="majorEastAsia" w:hAnsiTheme="majorEastAsia" w:hint="eastAsia"/>
                <w:sz w:val="18"/>
                <w:szCs w:val="18"/>
              </w:rPr>
              <w:t>にご負担いただきます。</w:t>
            </w:r>
          </w:p>
        </w:tc>
        <w:tc>
          <w:tcPr>
            <w:tcW w:w="2313" w:type="dxa"/>
          </w:tcPr>
          <w:p w14:paraId="366AF211" w14:textId="77777777" w:rsidR="001039C5" w:rsidRPr="006164AC" w:rsidRDefault="004605B6" w:rsidP="00742D55">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(Ⅰ)</w:t>
            </w:r>
            <w:r w:rsidR="00B53CAA" w:rsidRPr="006164AC">
              <w:rPr>
                <w:rFonts w:asciiTheme="majorEastAsia" w:eastAsiaTheme="majorEastAsia" w:hAnsiTheme="majorEastAsia" w:hint="eastAsia"/>
                <w:sz w:val="18"/>
                <w:szCs w:val="18"/>
              </w:rPr>
              <w:t xml:space="preserve">　　　</w:t>
            </w:r>
            <w:r w:rsidRPr="006164AC">
              <w:rPr>
                <w:rFonts w:asciiTheme="majorEastAsia" w:eastAsiaTheme="majorEastAsia" w:hAnsiTheme="majorEastAsia" w:hint="eastAsia"/>
                <w:sz w:val="18"/>
                <w:szCs w:val="18"/>
              </w:rPr>
              <w:t xml:space="preserve">１　　</w:t>
            </w:r>
            <w:r w:rsidR="001039C5" w:rsidRPr="006164AC">
              <w:rPr>
                <w:rFonts w:asciiTheme="majorEastAsia" w:eastAsiaTheme="majorEastAsia" w:hAnsiTheme="majorEastAsia" w:hint="eastAsia"/>
                <w:sz w:val="18"/>
                <w:szCs w:val="18"/>
              </w:rPr>
              <w:t>２８円</w:t>
            </w:r>
          </w:p>
          <w:p w14:paraId="3FD54753" w14:textId="77777777" w:rsidR="00765A89" w:rsidRPr="006164AC" w:rsidRDefault="00765A89" w:rsidP="004605B6">
            <w:pPr>
              <w:jc w:val="right"/>
              <w:rPr>
                <w:rFonts w:asciiTheme="majorEastAsia" w:eastAsiaTheme="majorEastAsia" w:hAnsiTheme="majorEastAsia"/>
                <w:sz w:val="18"/>
                <w:szCs w:val="18"/>
              </w:rPr>
            </w:pPr>
          </w:p>
          <w:p w14:paraId="741E0A20" w14:textId="77777777" w:rsidR="00765A89" w:rsidRPr="006164AC" w:rsidRDefault="00765A89" w:rsidP="004605B6">
            <w:pPr>
              <w:jc w:val="right"/>
              <w:rPr>
                <w:rFonts w:asciiTheme="majorEastAsia" w:eastAsiaTheme="majorEastAsia" w:hAnsiTheme="majorEastAsia"/>
                <w:sz w:val="18"/>
                <w:szCs w:val="18"/>
              </w:rPr>
            </w:pPr>
          </w:p>
          <w:p w14:paraId="3F7758B3" w14:textId="77777777" w:rsidR="004605B6" w:rsidRPr="006164AC" w:rsidRDefault="004605B6" w:rsidP="004605B6">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２　　２２円</w:t>
            </w:r>
          </w:p>
        </w:tc>
      </w:tr>
      <w:tr w:rsidR="001039C5" w:rsidRPr="00687ADF" w14:paraId="13AA55E6" w14:textId="77777777" w:rsidTr="004D167B">
        <w:tc>
          <w:tcPr>
            <w:tcW w:w="2755" w:type="dxa"/>
          </w:tcPr>
          <w:p w14:paraId="724D8707"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入所時特別支援加算</w:t>
            </w:r>
          </w:p>
        </w:tc>
        <w:tc>
          <w:tcPr>
            <w:tcW w:w="5275" w:type="dxa"/>
          </w:tcPr>
          <w:p w14:paraId="23421174"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新たに利用者を受け入れた場合、入所から３０日以内の期間についてご負担いただきます。</w:t>
            </w:r>
          </w:p>
        </w:tc>
        <w:tc>
          <w:tcPr>
            <w:tcW w:w="2313" w:type="dxa"/>
          </w:tcPr>
          <w:p w14:paraId="38A456FF" w14:textId="77777777" w:rsidR="001039C5" w:rsidRPr="006164AC" w:rsidRDefault="00742D55" w:rsidP="00742D55">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３０円</w:t>
            </w:r>
          </w:p>
        </w:tc>
      </w:tr>
      <w:tr w:rsidR="001039C5" w:rsidRPr="00687ADF" w14:paraId="742013D6" w14:textId="77777777" w:rsidTr="004D167B">
        <w:tc>
          <w:tcPr>
            <w:tcW w:w="2755" w:type="dxa"/>
          </w:tcPr>
          <w:p w14:paraId="08AE0331"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入院・外泊時加算（Ⅰ）</w:t>
            </w:r>
          </w:p>
        </w:tc>
        <w:tc>
          <w:tcPr>
            <w:tcW w:w="5275" w:type="dxa"/>
          </w:tcPr>
          <w:p w14:paraId="16BD2FD7"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利用者が入院や居宅での外泊をされた場合等に、</w:t>
            </w:r>
          </w:p>
          <w:p w14:paraId="72E1180E"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８日を限度としてご負担いただきます。</w:t>
            </w:r>
          </w:p>
        </w:tc>
        <w:tc>
          <w:tcPr>
            <w:tcW w:w="2313" w:type="dxa"/>
          </w:tcPr>
          <w:p w14:paraId="4064BFD5" w14:textId="77777777" w:rsidR="001039C5" w:rsidRPr="006164AC" w:rsidRDefault="00742D55" w:rsidP="00742D55">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３２６円</w:t>
            </w:r>
          </w:p>
        </w:tc>
      </w:tr>
      <w:tr w:rsidR="001039C5" w:rsidRPr="00687ADF" w14:paraId="24ABDAC7" w14:textId="77777777" w:rsidTr="004D167B">
        <w:tc>
          <w:tcPr>
            <w:tcW w:w="2755" w:type="dxa"/>
          </w:tcPr>
          <w:p w14:paraId="0DA5E132"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入院・外泊時加算（Ⅱ）</w:t>
            </w:r>
          </w:p>
        </w:tc>
        <w:tc>
          <w:tcPr>
            <w:tcW w:w="5275" w:type="dxa"/>
          </w:tcPr>
          <w:p w14:paraId="2FBCF6BC"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利用者が入院・外泊時加算が算定できる８日を超えて入院・外泊した場合、概ね週１回以上の訪問等により支援を行った際にご負担いただきます。</w:t>
            </w:r>
          </w:p>
          <w:p w14:paraId="7F524D47"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（１日単位での算定で加算Ⅰに引き続き８２日を限度とする）</w:t>
            </w:r>
          </w:p>
        </w:tc>
        <w:tc>
          <w:tcPr>
            <w:tcW w:w="2313" w:type="dxa"/>
          </w:tcPr>
          <w:p w14:paraId="136BABD6" w14:textId="77777777" w:rsidR="001039C5" w:rsidRPr="006164AC" w:rsidRDefault="00742D55" w:rsidP="00742D55">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１９４円</w:t>
            </w:r>
          </w:p>
        </w:tc>
      </w:tr>
      <w:tr w:rsidR="001039C5" w:rsidRPr="00687ADF" w14:paraId="595507CB" w14:textId="77777777" w:rsidTr="004D167B">
        <w:tc>
          <w:tcPr>
            <w:tcW w:w="2755" w:type="dxa"/>
          </w:tcPr>
          <w:p w14:paraId="6FF4DA4F"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入院時支援特別加算</w:t>
            </w:r>
          </w:p>
        </w:tc>
        <w:tc>
          <w:tcPr>
            <w:tcW w:w="5275" w:type="dxa"/>
          </w:tcPr>
          <w:p w14:paraId="1F67F69F" w14:textId="77777777" w:rsidR="001039C5" w:rsidRPr="00687ADF" w:rsidRDefault="00F42A8F">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９０</w:t>
            </w:r>
            <w:r w:rsidR="001039C5" w:rsidRPr="00687ADF">
              <w:rPr>
                <w:rFonts w:asciiTheme="majorEastAsia" w:eastAsiaTheme="majorEastAsia" w:hAnsiTheme="majorEastAsia" w:hint="eastAsia"/>
                <w:sz w:val="18"/>
                <w:szCs w:val="18"/>
              </w:rPr>
              <w:t>日を超える（月１回を限度）入院期間が４日未満</w:t>
            </w:r>
          </w:p>
        </w:tc>
        <w:tc>
          <w:tcPr>
            <w:tcW w:w="2313" w:type="dxa"/>
          </w:tcPr>
          <w:p w14:paraId="726CF738" w14:textId="77777777" w:rsidR="001039C5" w:rsidRPr="006164AC" w:rsidRDefault="00742D55" w:rsidP="00742D55">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５７２円</w:t>
            </w:r>
          </w:p>
        </w:tc>
      </w:tr>
      <w:tr w:rsidR="001039C5" w:rsidRPr="00687ADF" w14:paraId="7772546D" w14:textId="77777777" w:rsidTr="004D167B">
        <w:tc>
          <w:tcPr>
            <w:tcW w:w="2755" w:type="dxa"/>
          </w:tcPr>
          <w:p w14:paraId="2E18D8AE" w14:textId="77777777" w:rsidR="001039C5" w:rsidRPr="00687ADF" w:rsidRDefault="001039C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入院時支援特別加算</w:t>
            </w:r>
          </w:p>
        </w:tc>
        <w:tc>
          <w:tcPr>
            <w:tcW w:w="5275" w:type="dxa"/>
          </w:tcPr>
          <w:p w14:paraId="0A3D4E33" w14:textId="77777777" w:rsidR="001039C5" w:rsidRPr="00687ADF" w:rsidRDefault="00F42A8F">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９０</w:t>
            </w:r>
            <w:r w:rsidR="001039C5" w:rsidRPr="00687ADF">
              <w:rPr>
                <w:rFonts w:asciiTheme="majorEastAsia" w:eastAsiaTheme="majorEastAsia" w:hAnsiTheme="majorEastAsia" w:hint="eastAsia"/>
                <w:sz w:val="18"/>
                <w:szCs w:val="18"/>
              </w:rPr>
              <w:t>日を超える（月１回を限度）</w:t>
            </w:r>
            <w:r w:rsidR="00742D55" w:rsidRPr="00687ADF">
              <w:rPr>
                <w:rFonts w:asciiTheme="majorEastAsia" w:eastAsiaTheme="majorEastAsia" w:hAnsiTheme="majorEastAsia" w:hint="eastAsia"/>
                <w:sz w:val="18"/>
                <w:szCs w:val="18"/>
              </w:rPr>
              <w:t>入院期間が４日以上</w:t>
            </w:r>
          </w:p>
        </w:tc>
        <w:tc>
          <w:tcPr>
            <w:tcW w:w="2313" w:type="dxa"/>
          </w:tcPr>
          <w:p w14:paraId="6CEDBCD6" w14:textId="77777777" w:rsidR="001039C5" w:rsidRPr="006164AC" w:rsidRDefault="00742D55" w:rsidP="00742D55">
            <w:pPr>
              <w:jc w:val="right"/>
              <w:rPr>
                <w:rFonts w:asciiTheme="majorEastAsia" w:eastAsiaTheme="majorEastAsia" w:hAnsiTheme="majorEastAsia"/>
                <w:sz w:val="18"/>
                <w:szCs w:val="18"/>
              </w:rPr>
            </w:pPr>
            <w:r w:rsidRPr="006164AC">
              <w:rPr>
                <w:rFonts w:asciiTheme="majorEastAsia" w:eastAsiaTheme="majorEastAsia" w:hAnsiTheme="majorEastAsia" w:hint="eastAsia"/>
                <w:sz w:val="18"/>
                <w:szCs w:val="18"/>
              </w:rPr>
              <w:t>１，１４４円</w:t>
            </w:r>
          </w:p>
        </w:tc>
      </w:tr>
      <w:tr w:rsidR="006A099F" w:rsidRPr="00687ADF" w14:paraId="343DD12B" w14:textId="77777777" w:rsidTr="004D167B">
        <w:tc>
          <w:tcPr>
            <w:tcW w:w="2755" w:type="dxa"/>
          </w:tcPr>
          <w:p w14:paraId="781DCF02" w14:textId="77777777" w:rsidR="006A099F" w:rsidRPr="00687ADF" w:rsidRDefault="006A099F">
            <w:pPr>
              <w:rPr>
                <w:rFonts w:asciiTheme="majorEastAsia" w:eastAsiaTheme="majorEastAsia" w:hAnsiTheme="majorEastAsia"/>
                <w:sz w:val="18"/>
                <w:szCs w:val="18"/>
              </w:rPr>
            </w:pPr>
            <w:r w:rsidRPr="00B772C4">
              <w:rPr>
                <w:rFonts w:asciiTheme="majorEastAsia" w:eastAsiaTheme="majorEastAsia" w:hAnsiTheme="majorEastAsia" w:hint="eastAsia"/>
                <w:color w:val="FF0000"/>
                <w:sz w:val="18"/>
                <w:szCs w:val="18"/>
              </w:rPr>
              <w:t>通院支援加算</w:t>
            </w:r>
          </w:p>
        </w:tc>
        <w:tc>
          <w:tcPr>
            <w:tcW w:w="5275" w:type="dxa"/>
          </w:tcPr>
          <w:p w14:paraId="2A9B71D8" w14:textId="77777777" w:rsidR="006A099F" w:rsidRPr="006164AC" w:rsidRDefault="00147B6A" w:rsidP="00147B6A">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施設に入所する方に対し通院に係る支援を実施した場合、１月に２回を限度としてご負担いただきます。</w:t>
            </w:r>
          </w:p>
        </w:tc>
        <w:tc>
          <w:tcPr>
            <w:tcW w:w="2313" w:type="dxa"/>
          </w:tcPr>
          <w:p w14:paraId="286B3786" w14:textId="77777777" w:rsidR="006A099F" w:rsidRPr="00687ADF" w:rsidRDefault="006A099F" w:rsidP="00742D5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１７円</w:t>
            </w:r>
          </w:p>
        </w:tc>
      </w:tr>
      <w:tr w:rsidR="006164AC" w:rsidRPr="006164AC" w14:paraId="3E8FE14D" w14:textId="77777777" w:rsidTr="004D167B">
        <w:tc>
          <w:tcPr>
            <w:tcW w:w="2755" w:type="dxa"/>
          </w:tcPr>
          <w:p w14:paraId="428E2F05" w14:textId="77777777" w:rsidR="00742D55" w:rsidRPr="006164AC" w:rsidRDefault="00742D55">
            <w:pPr>
              <w:rPr>
                <w:rFonts w:asciiTheme="majorEastAsia" w:eastAsiaTheme="majorEastAsia" w:hAnsiTheme="majorEastAsia"/>
                <w:sz w:val="18"/>
                <w:szCs w:val="18"/>
              </w:rPr>
            </w:pPr>
            <w:r w:rsidRPr="004D167B">
              <w:rPr>
                <w:rFonts w:asciiTheme="majorEastAsia" w:eastAsiaTheme="majorEastAsia" w:hAnsiTheme="majorEastAsia" w:hint="eastAsia"/>
                <w:color w:val="FF0000"/>
                <w:sz w:val="18"/>
                <w:szCs w:val="18"/>
              </w:rPr>
              <w:t>福祉・介護職員</w:t>
            </w:r>
            <w:r w:rsidR="00B15E67">
              <w:rPr>
                <w:rFonts w:asciiTheme="majorEastAsia" w:eastAsiaTheme="majorEastAsia" w:hAnsiTheme="majorEastAsia" w:hint="eastAsia"/>
                <w:color w:val="FF0000"/>
                <w:sz w:val="18"/>
                <w:szCs w:val="18"/>
              </w:rPr>
              <w:t>等</w:t>
            </w:r>
            <w:r w:rsidRPr="004D167B">
              <w:rPr>
                <w:rFonts w:asciiTheme="majorEastAsia" w:eastAsiaTheme="majorEastAsia" w:hAnsiTheme="majorEastAsia" w:hint="eastAsia"/>
                <w:color w:val="FF0000"/>
                <w:sz w:val="18"/>
                <w:szCs w:val="18"/>
              </w:rPr>
              <w:t>処遇改善加算（Ⅰ）</w:t>
            </w:r>
          </w:p>
        </w:tc>
        <w:tc>
          <w:tcPr>
            <w:tcW w:w="7588" w:type="dxa"/>
            <w:gridSpan w:val="2"/>
          </w:tcPr>
          <w:p w14:paraId="63AEA8D5" w14:textId="77777777" w:rsidR="00742D55" w:rsidRPr="004D167B" w:rsidRDefault="00742D55" w:rsidP="00543DE9">
            <w:pPr>
              <w:rPr>
                <w:rFonts w:asciiTheme="majorEastAsia" w:eastAsiaTheme="majorEastAsia" w:hAnsiTheme="majorEastAsia"/>
                <w:color w:val="FF0000"/>
                <w:sz w:val="18"/>
                <w:szCs w:val="18"/>
              </w:rPr>
            </w:pPr>
            <w:r w:rsidRPr="004D167B">
              <w:rPr>
                <w:rFonts w:asciiTheme="majorEastAsia" w:eastAsiaTheme="majorEastAsia" w:hAnsiTheme="majorEastAsia" w:hint="eastAsia"/>
                <w:color w:val="FF0000"/>
                <w:sz w:val="18"/>
                <w:szCs w:val="18"/>
              </w:rPr>
              <w:t>基本報酬及び加算を算定した総単位数に、</w:t>
            </w:r>
            <w:r w:rsidR="004D167B" w:rsidRPr="004D167B">
              <w:rPr>
                <w:rFonts w:asciiTheme="majorEastAsia" w:eastAsiaTheme="majorEastAsia" w:hAnsiTheme="majorEastAsia" w:hint="eastAsia"/>
                <w:color w:val="FF0000"/>
                <w:sz w:val="18"/>
                <w:szCs w:val="18"/>
              </w:rPr>
              <w:t>１５</w:t>
            </w:r>
            <w:r w:rsidR="001560AF" w:rsidRPr="004D167B">
              <w:rPr>
                <w:rFonts w:asciiTheme="majorEastAsia" w:eastAsiaTheme="majorEastAsia" w:hAnsiTheme="majorEastAsia" w:hint="eastAsia"/>
                <w:color w:val="FF0000"/>
                <w:sz w:val="18"/>
                <w:szCs w:val="18"/>
              </w:rPr>
              <w:t>．</w:t>
            </w:r>
            <w:r w:rsidR="004D167B" w:rsidRPr="004D167B">
              <w:rPr>
                <w:rFonts w:asciiTheme="majorEastAsia" w:eastAsiaTheme="majorEastAsia" w:hAnsiTheme="majorEastAsia" w:hint="eastAsia"/>
                <w:color w:val="FF0000"/>
                <w:sz w:val="18"/>
                <w:szCs w:val="18"/>
              </w:rPr>
              <w:t>９</w:t>
            </w:r>
            <w:r w:rsidRPr="004D167B">
              <w:rPr>
                <w:rFonts w:asciiTheme="majorEastAsia" w:eastAsiaTheme="majorEastAsia" w:hAnsiTheme="majorEastAsia" w:hint="eastAsia"/>
                <w:color w:val="FF0000"/>
                <w:sz w:val="18"/>
                <w:szCs w:val="18"/>
              </w:rPr>
              <w:t>％を乗じた単位数を加算した金額をご負担いただきます。</w:t>
            </w:r>
          </w:p>
        </w:tc>
      </w:tr>
    </w:tbl>
    <w:p w14:paraId="30C30C5C" w14:textId="77777777" w:rsidR="00632350" w:rsidRPr="00687ADF" w:rsidRDefault="00632350">
      <w:pPr>
        <w:rPr>
          <w:rFonts w:asciiTheme="majorEastAsia" w:eastAsiaTheme="majorEastAsia" w:hAnsiTheme="majorEastAsia"/>
          <w:sz w:val="18"/>
          <w:szCs w:val="18"/>
        </w:rPr>
      </w:pPr>
    </w:p>
    <w:p w14:paraId="45BDE08A" w14:textId="77777777" w:rsidR="00632350" w:rsidRPr="00687ADF" w:rsidRDefault="00632350">
      <w:pPr>
        <w:rPr>
          <w:rFonts w:asciiTheme="majorEastAsia" w:eastAsiaTheme="majorEastAsia" w:hAnsiTheme="majorEastAsia"/>
          <w:b/>
          <w:sz w:val="18"/>
          <w:szCs w:val="18"/>
          <w:u w:val="single"/>
        </w:rPr>
      </w:pPr>
      <w:r w:rsidRPr="00687ADF">
        <w:rPr>
          <w:rFonts w:asciiTheme="majorEastAsia" w:eastAsiaTheme="majorEastAsia" w:hAnsiTheme="majorEastAsia" w:hint="eastAsia"/>
          <w:b/>
          <w:sz w:val="18"/>
          <w:szCs w:val="18"/>
          <w:u w:val="single"/>
        </w:rPr>
        <w:t>＜施設入所支援事業・生活介護事業・短期入所事業の食費・光熱水費について＞</w:t>
      </w:r>
      <w:r w:rsidR="000B7E56" w:rsidRPr="00687ADF">
        <w:rPr>
          <w:rFonts w:asciiTheme="majorEastAsia" w:eastAsiaTheme="majorEastAsia" w:hAnsiTheme="majorEastAsia" w:hint="eastAsia"/>
          <w:b/>
          <w:sz w:val="18"/>
          <w:szCs w:val="18"/>
          <w:u w:val="single"/>
        </w:rPr>
        <w:t xml:space="preserve">　</w:t>
      </w:r>
    </w:p>
    <w:tbl>
      <w:tblPr>
        <w:tblStyle w:val="a3"/>
        <w:tblW w:w="0" w:type="auto"/>
        <w:tblLook w:val="04A0" w:firstRow="1" w:lastRow="0" w:firstColumn="1" w:lastColumn="0" w:noHBand="0" w:noVBand="1"/>
      </w:tblPr>
      <w:tblGrid>
        <w:gridCol w:w="5804"/>
        <w:gridCol w:w="4539"/>
      </w:tblGrid>
      <w:tr w:rsidR="005F0985" w:rsidRPr="00687ADF" w14:paraId="62501CC6" w14:textId="77777777" w:rsidTr="004D167B">
        <w:tc>
          <w:tcPr>
            <w:tcW w:w="5804" w:type="dxa"/>
            <w:tcBorders>
              <w:bottom w:val="dashSmallGap" w:sz="4" w:space="0" w:color="auto"/>
            </w:tcBorders>
          </w:tcPr>
          <w:p w14:paraId="205BF40A" w14:textId="77777777" w:rsidR="005F0985" w:rsidRPr="00687ADF" w:rsidRDefault="005F0985" w:rsidP="009B162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施設入所支援　食費に係る自己負担金</w:t>
            </w:r>
          </w:p>
        </w:tc>
        <w:tc>
          <w:tcPr>
            <w:tcW w:w="4539" w:type="dxa"/>
            <w:tcBorders>
              <w:bottom w:val="dashSmallGap" w:sz="4" w:space="0" w:color="auto"/>
            </w:tcBorders>
          </w:tcPr>
          <w:p w14:paraId="02ADD850" w14:textId="77777777" w:rsidR="005F0985" w:rsidRPr="006164AC" w:rsidRDefault="001232C4">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1,380</w:t>
            </w:r>
            <w:r w:rsidR="005F0985" w:rsidRPr="006164AC">
              <w:rPr>
                <w:rFonts w:asciiTheme="majorEastAsia" w:eastAsiaTheme="majorEastAsia" w:hAnsiTheme="majorEastAsia" w:hint="eastAsia"/>
                <w:color w:val="FF0000"/>
                <w:sz w:val="18"/>
                <w:szCs w:val="18"/>
              </w:rPr>
              <w:t>円（朝33</w:t>
            </w:r>
            <w:r w:rsidRPr="006164AC">
              <w:rPr>
                <w:rFonts w:asciiTheme="majorEastAsia" w:eastAsiaTheme="majorEastAsia" w:hAnsiTheme="majorEastAsia" w:hint="eastAsia"/>
                <w:color w:val="FF0000"/>
                <w:sz w:val="18"/>
                <w:szCs w:val="18"/>
              </w:rPr>
              <w:t>5</w:t>
            </w:r>
            <w:r w:rsidR="005F0985" w:rsidRPr="006164AC">
              <w:rPr>
                <w:rFonts w:asciiTheme="majorEastAsia" w:eastAsiaTheme="majorEastAsia" w:hAnsiTheme="majorEastAsia" w:hint="eastAsia"/>
                <w:color w:val="FF0000"/>
                <w:sz w:val="18"/>
                <w:szCs w:val="18"/>
              </w:rPr>
              <w:t>円、昼6</w:t>
            </w:r>
            <w:r w:rsidRPr="006164AC">
              <w:rPr>
                <w:rFonts w:asciiTheme="majorEastAsia" w:eastAsiaTheme="majorEastAsia" w:hAnsiTheme="majorEastAsia" w:hint="eastAsia"/>
                <w:color w:val="FF0000"/>
                <w:sz w:val="18"/>
                <w:szCs w:val="18"/>
              </w:rPr>
              <w:t>2</w:t>
            </w:r>
            <w:r w:rsidR="005F0985" w:rsidRPr="006164AC">
              <w:rPr>
                <w:rFonts w:asciiTheme="majorEastAsia" w:eastAsiaTheme="majorEastAsia" w:hAnsiTheme="majorEastAsia" w:hint="eastAsia"/>
                <w:color w:val="FF0000"/>
                <w:sz w:val="18"/>
                <w:szCs w:val="18"/>
              </w:rPr>
              <w:t>0円、夕42</w:t>
            </w:r>
            <w:r w:rsidRPr="006164AC">
              <w:rPr>
                <w:rFonts w:asciiTheme="majorEastAsia" w:eastAsiaTheme="majorEastAsia" w:hAnsiTheme="majorEastAsia" w:hint="eastAsia"/>
                <w:color w:val="FF0000"/>
                <w:sz w:val="18"/>
                <w:szCs w:val="18"/>
              </w:rPr>
              <w:t>5</w:t>
            </w:r>
            <w:r w:rsidR="005F0985" w:rsidRPr="006164AC">
              <w:rPr>
                <w:rFonts w:asciiTheme="majorEastAsia" w:eastAsiaTheme="majorEastAsia" w:hAnsiTheme="majorEastAsia" w:hint="eastAsia"/>
                <w:color w:val="FF0000"/>
                <w:sz w:val="18"/>
                <w:szCs w:val="18"/>
              </w:rPr>
              <w:t>円）</w:t>
            </w:r>
          </w:p>
        </w:tc>
      </w:tr>
      <w:tr w:rsidR="005F0985" w:rsidRPr="00687ADF" w14:paraId="40CD1EC2" w14:textId="77777777" w:rsidTr="004D167B">
        <w:tc>
          <w:tcPr>
            <w:tcW w:w="5804" w:type="dxa"/>
            <w:tcBorders>
              <w:top w:val="dashSmallGap" w:sz="4" w:space="0" w:color="auto"/>
              <w:bottom w:val="double" w:sz="4" w:space="0" w:color="auto"/>
            </w:tcBorders>
          </w:tcPr>
          <w:p w14:paraId="366CBC1D" w14:textId="77777777" w:rsidR="005F0985" w:rsidRPr="00687ADF" w:rsidRDefault="009B162A" w:rsidP="005F098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 xml:space="preserve">　　　　　　　光熱水費に係る自己負担金</w:t>
            </w:r>
          </w:p>
        </w:tc>
        <w:tc>
          <w:tcPr>
            <w:tcW w:w="4539" w:type="dxa"/>
            <w:tcBorders>
              <w:top w:val="dashSmallGap" w:sz="4" w:space="0" w:color="auto"/>
              <w:bottom w:val="double" w:sz="4" w:space="0" w:color="auto"/>
            </w:tcBorders>
          </w:tcPr>
          <w:p w14:paraId="04796966" w14:textId="77777777" w:rsidR="005F0985" w:rsidRPr="006164AC" w:rsidRDefault="009B162A" w:rsidP="001560AF">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 xml:space="preserve">一日　</w:t>
            </w:r>
            <w:r w:rsidR="001232C4" w:rsidRPr="006164AC">
              <w:rPr>
                <w:rFonts w:asciiTheme="majorEastAsia" w:eastAsiaTheme="majorEastAsia" w:hAnsiTheme="majorEastAsia" w:hint="eastAsia"/>
                <w:color w:val="FF0000"/>
                <w:sz w:val="18"/>
                <w:szCs w:val="18"/>
              </w:rPr>
              <w:t>410</w:t>
            </w:r>
            <w:r w:rsidR="005F0985" w:rsidRPr="006164AC">
              <w:rPr>
                <w:rFonts w:asciiTheme="majorEastAsia" w:eastAsiaTheme="majorEastAsia" w:hAnsiTheme="majorEastAsia" w:hint="eastAsia"/>
                <w:color w:val="FF0000"/>
                <w:sz w:val="18"/>
                <w:szCs w:val="18"/>
              </w:rPr>
              <w:t>円（１か月　1</w:t>
            </w:r>
            <w:r w:rsidR="001560AF" w:rsidRPr="006164AC">
              <w:rPr>
                <w:rFonts w:asciiTheme="majorEastAsia" w:eastAsiaTheme="majorEastAsia" w:hAnsiTheme="majorEastAsia" w:hint="eastAsia"/>
                <w:color w:val="FF0000"/>
                <w:sz w:val="18"/>
                <w:szCs w:val="18"/>
              </w:rPr>
              <w:t>2</w:t>
            </w:r>
            <w:r w:rsidR="005F0985" w:rsidRPr="006164AC">
              <w:rPr>
                <w:rFonts w:asciiTheme="majorEastAsia" w:eastAsiaTheme="majorEastAsia" w:hAnsiTheme="majorEastAsia" w:hint="eastAsia"/>
                <w:color w:val="FF0000"/>
                <w:sz w:val="18"/>
                <w:szCs w:val="18"/>
              </w:rPr>
              <w:t>,</w:t>
            </w:r>
            <w:r w:rsidR="001232C4" w:rsidRPr="006164AC">
              <w:rPr>
                <w:rFonts w:asciiTheme="majorEastAsia" w:eastAsiaTheme="majorEastAsia" w:hAnsiTheme="majorEastAsia" w:hint="eastAsia"/>
                <w:color w:val="FF0000"/>
                <w:sz w:val="18"/>
                <w:szCs w:val="18"/>
              </w:rPr>
              <w:t>710</w:t>
            </w:r>
            <w:r w:rsidR="005F0985" w:rsidRPr="006164AC">
              <w:rPr>
                <w:rFonts w:asciiTheme="majorEastAsia" w:eastAsiaTheme="majorEastAsia" w:hAnsiTheme="majorEastAsia" w:hint="eastAsia"/>
                <w:color w:val="FF0000"/>
                <w:sz w:val="18"/>
                <w:szCs w:val="18"/>
              </w:rPr>
              <w:t>円）</w:t>
            </w:r>
          </w:p>
        </w:tc>
      </w:tr>
      <w:tr w:rsidR="005F0985" w:rsidRPr="00687ADF" w14:paraId="65718BC1" w14:textId="77777777" w:rsidTr="004D167B">
        <w:tc>
          <w:tcPr>
            <w:tcW w:w="5804" w:type="dxa"/>
            <w:tcBorders>
              <w:top w:val="double" w:sz="4" w:space="0" w:color="auto"/>
              <w:bottom w:val="dashSmallGap" w:sz="4" w:space="0" w:color="auto"/>
            </w:tcBorders>
          </w:tcPr>
          <w:p w14:paraId="1821D4DE" w14:textId="77777777" w:rsidR="005F0985" w:rsidRPr="00687ADF" w:rsidRDefault="005F0985" w:rsidP="009B162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生活介護（通所利用）食費に係る自己負担金（一般）</w:t>
            </w:r>
          </w:p>
        </w:tc>
        <w:tc>
          <w:tcPr>
            <w:tcW w:w="4539" w:type="dxa"/>
            <w:tcBorders>
              <w:top w:val="double" w:sz="4" w:space="0" w:color="auto"/>
              <w:bottom w:val="dashSmallGap" w:sz="4" w:space="0" w:color="auto"/>
            </w:tcBorders>
          </w:tcPr>
          <w:p w14:paraId="64EFFAB3" w14:textId="77777777" w:rsidR="005F0985" w:rsidRPr="006164AC" w:rsidRDefault="005F0985" w:rsidP="005F0985">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昼食　6</w:t>
            </w:r>
            <w:r w:rsidR="001232C4" w:rsidRPr="006164AC">
              <w:rPr>
                <w:rFonts w:asciiTheme="majorEastAsia" w:eastAsiaTheme="majorEastAsia" w:hAnsiTheme="majorEastAsia" w:hint="eastAsia"/>
                <w:color w:val="FF0000"/>
                <w:sz w:val="18"/>
                <w:szCs w:val="18"/>
              </w:rPr>
              <w:t>2</w:t>
            </w:r>
            <w:r w:rsidRPr="006164AC">
              <w:rPr>
                <w:rFonts w:asciiTheme="majorEastAsia" w:eastAsiaTheme="majorEastAsia" w:hAnsiTheme="majorEastAsia" w:hint="eastAsia"/>
                <w:color w:val="FF0000"/>
                <w:sz w:val="18"/>
                <w:szCs w:val="18"/>
              </w:rPr>
              <w:t>0円</w:t>
            </w:r>
          </w:p>
        </w:tc>
      </w:tr>
      <w:tr w:rsidR="005F0985" w:rsidRPr="00687ADF" w14:paraId="2CC208D0" w14:textId="77777777" w:rsidTr="004D167B">
        <w:tc>
          <w:tcPr>
            <w:tcW w:w="5804" w:type="dxa"/>
            <w:tcBorders>
              <w:top w:val="dashSmallGap" w:sz="4" w:space="0" w:color="auto"/>
              <w:bottom w:val="double" w:sz="4" w:space="0" w:color="auto"/>
            </w:tcBorders>
          </w:tcPr>
          <w:p w14:paraId="500B4613" w14:textId="77777777" w:rsidR="005F0985" w:rsidRPr="00687ADF" w:rsidRDefault="009B162A" w:rsidP="005F098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生活介護（通所利用）食費に係る自己負担金（低所得）</w:t>
            </w:r>
          </w:p>
        </w:tc>
        <w:tc>
          <w:tcPr>
            <w:tcW w:w="4539" w:type="dxa"/>
            <w:tcBorders>
              <w:top w:val="dashSmallGap" w:sz="4" w:space="0" w:color="auto"/>
              <w:bottom w:val="double" w:sz="4" w:space="0" w:color="auto"/>
            </w:tcBorders>
          </w:tcPr>
          <w:p w14:paraId="5B8C345F" w14:textId="77777777" w:rsidR="005F0985" w:rsidRPr="006164AC" w:rsidRDefault="005F0985" w:rsidP="005F0985">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昼食　3</w:t>
            </w:r>
            <w:r w:rsidR="001232C4" w:rsidRPr="006164AC">
              <w:rPr>
                <w:rFonts w:asciiTheme="majorEastAsia" w:eastAsiaTheme="majorEastAsia" w:hAnsiTheme="majorEastAsia" w:hint="eastAsia"/>
                <w:color w:val="FF0000"/>
                <w:sz w:val="18"/>
                <w:szCs w:val="18"/>
              </w:rPr>
              <w:t>1</w:t>
            </w:r>
            <w:r w:rsidRPr="006164AC">
              <w:rPr>
                <w:rFonts w:asciiTheme="majorEastAsia" w:eastAsiaTheme="majorEastAsia" w:hAnsiTheme="majorEastAsia" w:hint="eastAsia"/>
                <w:color w:val="FF0000"/>
                <w:sz w:val="18"/>
                <w:szCs w:val="18"/>
              </w:rPr>
              <w:t>0円</w:t>
            </w:r>
          </w:p>
        </w:tc>
      </w:tr>
      <w:tr w:rsidR="005F0985" w:rsidRPr="00687ADF" w14:paraId="4E43E67E" w14:textId="77777777" w:rsidTr="004D167B">
        <w:tc>
          <w:tcPr>
            <w:tcW w:w="5804" w:type="dxa"/>
            <w:tcBorders>
              <w:top w:val="double" w:sz="4" w:space="0" w:color="auto"/>
              <w:bottom w:val="dashSmallGap" w:sz="4" w:space="0" w:color="auto"/>
            </w:tcBorders>
          </w:tcPr>
          <w:p w14:paraId="2AD8E769" w14:textId="77777777" w:rsidR="005F0985" w:rsidRPr="00687ADF" w:rsidRDefault="005F0985" w:rsidP="009B162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短期入所　　　食費に係る自己負担金（一般）</w:t>
            </w:r>
          </w:p>
        </w:tc>
        <w:tc>
          <w:tcPr>
            <w:tcW w:w="4539" w:type="dxa"/>
            <w:tcBorders>
              <w:top w:val="double" w:sz="4" w:space="0" w:color="auto"/>
              <w:bottom w:val="dashSmallGap" w:sz="4" w:space="0" w:color="auto"/>
            </w:tcBorders>
          </w:tcPr>
          <w:p w14:paraId="5E32646F" w14:textId="77777777" w:rsidR="005F0985" w:rsidRPr="006164AC" w:rsidRDefault="005F0985">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1,3</w:t>
            </w:r>
            <w:r w:rsidR="001232C4" w:rsidRPr="006164AC">
              <w:rPr>
                <w:rFonts w:asciiTheme="majorEastAsia" w:eastAsiaTheme="majorEastAsia" w:hAnsiTheme="majorEastAsia" w:hint="eastAsia"/>
                <w:color w:val="FF0000"/>
                <w:sz w:val="18"/>
                <w:szCs w:val="18"/>
              </w:rPr>
              <w:t>8</w:t>
            </w:r>
            <w:r w:rsidRPr="006164AC">
              <w:rPr>
                <w:rFonts w:asciiTheme="majorEastAsia" w:eastAsiaTheme="majorEastAsia" w:hAnsiTheme="majorEastAsia" w:hint="eastAsia"/>
                <w:color w:val="FF0000"/>
                <w:sz w:val="18"/>
                <w:szCs w:val="18"/>
              </w:rPr>
              <w:t>0円（朝33</w:t>
            </w:r>
            <w:r w:rsidR="001232C4" w:rsidRPr="006164AC">
              <w:rPr>
                <w:rFonts w:asciiTheme="majorEastAsia" w:eastAsiaTheme="majorEastAsia" w:hAnsiTheme="majorEastAsia" w:hint="eastAsia"/>
                <w:color w:val="FF0000"/>
                <w:sz w:val="18"/>
                <w:szCs w:val="18"/>
              </w:rPr>
              <w:t>5</w:t>
            </w:r>
            <w:r w:rsidRPr="006164AC">
              <w:rPr>
                <w:rFonts w:asciiTheme="majorEastAsia" w:eastAsiaTheme="majorEastAsia" w:hAnsiTheme="majorEastAsia" w:hint="eastAsia"/>
                <w:color w:val="FF0000"/>
                <w:sz w:val="18"/>
                <w:szCs w:val="18"/>
              </w:rPr>
              <w:t>円、昼6</w:t>
            </w:r>
            <w:r w:rsidR="001232C4" w:rsidRPr="006164AC">
              <w:rPr>
                <w:rFonts w:asciiTheme="majorEastAsia" w:eastAsiaTheme="majorEastAsia" w:hAnsiTheme="majorEastAsia" w:hint="eastAsia"/>
                <w:color w:val="FF0000"/>
                <w:sz w:val="18"/>
                <w:szCs w:val="18"/>
              </w:rPr>
              <w:t>2</w:t>
            </w:r>
            <w:r w:rsidRPr="006164AC">
              <w:rPr>
                <w:rFonts w:asciiTheme="majorEastAsia" w:eastAsiaTheme="majorEastAsia" w:hAnsiTheme="majorEastAsia" w:hint="eastAsia"/>
                <w:color w:val="FF0000"/>
                <w:sz w:val="18"/>
                <w:szCs w:val="18"/>
              </w:rPr>
              <w:t>0円、夕42</w:t>
            </w:r>
            <w:r w:rsidR="001232C4" w:rsidRPr="006164AC">
              <w:rPr>
                <w:rFonts w:asciiTheme="majorEastAsia" w:eastAsiaTheme="majorEastAsia" w:hAnsiTheme="majorEastAsia" w:hint="eastAsia"/>
                <w:color w:val="FF0000"/>
                <w:sz w:val="18"/>
                <w:szCs w:val="18"/>
              </w:rPr>
              <w:t>5</w:t>
            </w:r>
            <w:r w:rsidRPr="006164AC">
              <w:rPr>
                <w:rFonts w:asciiTheme="majorEastAsia" w:eastAsiaTheme="majorEastAsia" w:hAnsiTheme="majorEastAsia" w:hint="eastAsia"/>
                <w:color w:val="FF0000"/>
                <w:sz w:val="18"/>
                <w:szCs w:val="18"/>
              </w:rPr>
              <w:t>円）</w:t>
            </w:r>
          </w:p>
        </w:tc>
      </w:tr>
      <w:tr w:rsidR="005F0985" w:rsidRPr="00687ADF" w14:paraId="399478D8" w14:textId="77777777" w:rsidTr="004D167B">
        <w:tc>
          <w:tcPr>
            <w:tcW w:w="5804" w:type="dxa"/>
            <w:tcBorders>
              <w:top w:val="dashSmallGap" w:sz="4" w:space="0" w:color="auto"/>
              <w:bottom w:val="dashSmallGap" w:sz="4" w:space="0" w:color="auto"/>
            </w:tcBorders>
          </w:tcPr>
          <w:p w14:paraId="1DEE4665" w14:textId="77777777" w:rsidR="005F0985" w:rsidRPr="00687ADF" w:rsidRDefault="009B162A" w:rsidP="005F098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短期入所　　　食費に係る自己負担金（低所得）</w:t>
            </w:r>
          </w:p>
        </w:tc>
        <w:tc>
          <w:tcPr>
            <w:tcW w:w="4539" w:type="dxa"/>
            <w:tcBorders>
              <w:top w:val="dashSmallGap" w:sz="4" w:space="0" w:color="auto"/>
              <w:bottom w:val="dashSmallGap" w:sz="4" w:space="0" w:color="auto"/>
            </w:tcBorders>
          </w:tcPr>
          <w:p w14:paraId="590F4344" w14:textId="77777777" w:rsidR="005F0985" w:rsidRPr="006164AC" w:rsidRDefault="009B162A">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 xml:space="preserve">　7</w:t>
            </w:r>
            <w:r w:rsidR="001232C4" w:rsidRPr="006164AC">
              <w:rPr>
                <w:rFonts w:asciiTheme="majorEastAsia" w:eastAsiaTheme="majorEastAsia" w:hAnsiTheme="majorEastAsia" w:hint="eastAsia"/>
                <w:color w:val="FF0000"/>
                <w:sz w:val="18"/>
                <w:szCs w:val="18"/>
              </w:rPr>
              <w:t>4</w:t>
            </w:r>
            <w:r w:rsidRPr="006164AC">
              <w:rPr>
                <w:rFonts w:asciiTheme="majorEastAsia" w:eastAsiaTheme="majorEastAsia" w:hAnsiTheme="majorEastAsia" w:hint="eastAsia"/>
                <w:color w:val="FF0000"/>
                <w:sz w:val="18"/>
                <w:szCs w:val="18"/>
              </w:rPr>
              <w:t>0円（朝1</w:t>
            </w:r>
            <w:r w:rsidR="001232C4" w:rsidRPr="006164AC">
              <w:rPr>
                <w:rFonts w:asciiTheme="majorEastAsia" w:eastAsiaTheme="majorEastAsia" w:hAnsiTheme="majorEastAsia" w:hint="eastAsia"/>
                <w:color w:val="FF0000"/>
                <w:sz w:val="18"/>
                <w:szCs w:val="18"/>
              </w:rPr>
              <w:t>90</w:t>
            </w:r>
            <w:r w:rsidRPr="006164AC">
              <w:rPr>
                <w:rFonts w:asciiTheme="majorEastAsia" w:eastAsiaTheme="majorEastAsia" w:hAnsiTheme="majorEastAsia" w:hint="eastAsia"/>
                <w:color w:val="FF0000"/>
                <w:sz w:val="18"/>
                <w:szCs w:val="18"/>
              </w:rPr>
              <w:t>円、昼3</w:t>
            </w:r>
            <w:r w:rsidR="001232C4" w:rsidRPr="006164AC">
              <w:rPr>
                <w:rFonts w:asciiTheme="majorEastAsia" w:eastAsiaTheme="majorEastAsia" w:hAnsiTheme="majorEastAsia" w:hint="eastAsia"/>
                <w:color w:val="FF0000"/>
                <w:sz w:val="18"/>
                <w:szCs w:val="18"/>
              </w:rPr>
              <w:t>1</w:t>
            </w:r>
            <w:r w:rsidRPr="006164AC">
              <w:rPr>
                <w:rFonts w:asciiTheme="majorEastAsia" w:eastAsiaTheme="majorEastAsia" w:hAnsiTheme="majorEastAsia" w:hint="eastAsia"/>
                <w:color w:val="FF0000"/>
                <w:sz w:val="18"/>
                <w:szCs w:val="18"/>
              </w:rPr>
              <w:t>0円、夕2</w:t>
            </w:r>
            <w:r w:rsidR="001232C4" w:rsidRPr="006164AC">
              <w:rPr>
                <w:rFonts w:asciiTheme="majorEastAsia" w:eastAsiaTheme="majorEastAsia" w:hAnsiTheme="majorEastAsia" w:hint="eastAsia"/>
                <w:color w:val="FF0000"/>
                <w:sz w:val="18"/>
                <w:szCs w:val="18"/>
              </w:rPr>
              <w:t>4</w:t>
            </w:r>
            <w:r w:rsidRPr="006164AC">
              <w:rPr>
                <w:rFonts w:asciiTheme="majorEastAsia" w:eastAsiaTheme="majorEastAsia" w:hAnsiTheme="majorEastAsia" w:hint="eastAsia"/>
                <w:color w:val="FF0000"/>
                <w:sz w:val="18"/>
                <w:szCs w:val="18"/>
              </w:rPr>
              <w:t>0円）</w:t>
            </w:r>
          </w:p>
        </w:tc>
      </w:tr>
      <w:tr w:rsidR="005F0985" w:rsidRPr="00687ADF" w14:paraId="4D8E2A60" w14:textId="77777777" w:rsidTr="004D167B">
        <w:tc>
          <w:tcPr>
            <w:tcW w:w="5804" w:type="dxa"/>
            <w:tcBorders>
              <w:top w:val="dashSmallGap" w:sz="4" w:space="0" w:color="auto"/>
            </w:tcBorders>
          </w:tcPr>
          <w:p w14:paraId="0FECDAF3" w14:textId="77777777" w:rsidR="005F0985" w:rsidRPr="00687ADF" w:rsidRDefault="009B162A" w:rsidP="005F098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短期入所　　　光熱水費に係る自己負担金</w:t>
            </w:r>
          </w:p>
        </w:tc>
        <w:tc>
          <w:tcPr>
            <w:tcW w:w="4539" w:type="dxa"/>
            <w:tcBorders>
              <w:top w:val="dashSmallGap" w:sz="4" w:space="0" w:color="auto"/>
            </w:tcBorders>
          </w:tcPr>
          <w:p w14:paraId="0C986603" w14:textId="77777777" w:rsidR="005F0985" w:rsidRPr="006164AC" w:rsidRDefault="009B162A" w:rsidP="001560AF">
            <w:pPr>
              <w:rPr>
                <w:rFonts w:asciiTheme="majorEastAsia" w:eastAsiaTheme="majorEastAsia" w:hAnsiTheme="majorEastAsia"/>
                <w:color w:val="FF0000"/>
                <w:sz w:val="18"/>
                <w:szCs w:val="18"/>
              </w:rPr>
            </w:pPr>
            <w:r w:rsidRPr="006164AC">
              <w:rPr>
                <w:rFonts w:asciiTheme="majorEastAsia" w:eastAsiaTheme="majorEastAsia" w:hAnsiTheme="majorEastAsia" w:hint="eastAsia"/>
                <w:color w:val="FF0000"/>
                <w:sz w:val="18"/>
                <w:szCs w:val="18"/>
              </w:rPr>
              <w:t xml:space="preserve">一日　</w:t>
            </w:r>
            <w:r w:rsidR="00C862CE" w:rsidRPr="006164AC">
              <w:rPr>
                <w:rFonts w:asciiTheme="majorEastAsia" w:eastAsiaTheme="majorEastAsia" w:hAnsiTheme="majorEastAsia" w:hint="eastAsia"/>
                <w:color w:val="FF0000"/>
                <w:sz w:val="18"/>
                <w:szCs w:val="18"/>
              </w:rPr>
              <w:t>410</w:t>
            </w:r>
            <w:r w:rsidRPr="006164AC">
              <w:rPr>
                <w:rFonts w:asciiTheme="majorEastAsia" w:eastAsiaTheme="majorEastAsia" w:hAnsiTheme="majorEastAsia" w:hint="eastAsia"/>
                <w:color w:val="FF0000"/>
                <w:sz w:val="18"/>
                <w:szCs w:val="18"/>
              </w:rPr>
              <w:t>円</w:t>
            </w:r>
          </w:p>
        </w:tc>
      </w:tr>
    </w:tbl>
    <w:p w14:paraId="61FC81EF" w14:textId="77777777" w:rsidR="009B162A" w:rsidRPr="00687ADF" w:rsidRDefault="009B162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※施設入所支援利用者で低所得の場合に、特定障害者特別給付費が支給対象となる場合もあります。</w:t>
      </w:r>
    </w:p>
    <w:p w14:paraId="2F119E98" w14:textId="77777777" w:rsidR="004D167B" w:rsidRDefault="004D167B">
      <w:pPr>
        <w:rPr>
          <w:rFonts w:asciiTheme="majorEastAsia" w:eastAsiaTheme="majorEastAsia" w:hAnsiTheme="majorEastAsia"/>
          <w:b/>
          <w:sz w:val="18"/>
          <w:szCs w:val="18"/>
          <w:u w:val="single"/>
        </w:rPr>
      </w:pPr>
    </w:p>
    <w:p w14:paraId="51FDEEDB" w14:textId="77777777" w:rsidR="00CE4902" w:rsidRDefault="00CE4902">
      <w:pPr>
        <w:rPr>
          <w:rFonts w:asciiTheme="majorEastAsia" w:eastAsiaTheme="majorEastAsia" w:hAnsiTheme="majorEastAsia"/>
          <w:b/>
          <w:sz w:val="18"/>
          <w:szCs w:val="18"/>
          <w:u w:val="single"/>
        </w:rPr>
      </w:pPr>
    </w:p>
    <w:p w14:paraId="15C125E5" w14:textId="77777777" w:rsidR="004D167B" w:rsidRDefault="004D167B">
      <w:pPr>
        <w:rPr>
          <w:rFonts w:asciiTheme="majorEastAsia" w:eastAsiaTheme="majorEastAsia" w:hAnsiTheme="majorEastAsia"/>
          <w:b/>
          <w:sz w:val="18"/>
          <w:szCs w:val="18"/>
          <w:u w:val="single"/>
        </w:rPr>
      </w:pPr>
    </w:p>
    <w:p w14:paraId="2DD78FF8" w14:textId="77777777" w:rsidR="009B162A" w:rsidRPr="00687ADF" w:rsidRDefault="009B162A">
      <w:pPr>
        <w:rPr>
          <w:rFonts w:asciiTheme="majorEastAsia" w:eastAsiaTheme="majorEastAsia" w:hAnsiTheme="majorEastAsia"/>
          <w:b/>
          <w:sz w:val="18"/>
          <w:szCs w:val="18"/>
          <w:u w:val="single"/>
        </w:rPr>
      </w:pPr>
      <w:r w:rsidRPr="00687ADF">
        <w:rPr>
          <w:rFonts w:asciiTheme="majorEastAsia" w:eastAsiaTheme="majorEastAsia" w:hAnsiTheme="majorEastAsia" w:hint="eastAsia"/>
          <w:b/>
          <w:sz w:val="18"/>
          <w:szCs w:val="18"/>
          <w:u w:val="single"/>
        </w:rPr>
        <w:t>＜短期入所事業　サービス利用料金＞</w:t>
      </w:r>
    </w:p>
    <w:tbl>
      <w:tblPr>
        <w:tblStyle w:val="a3"/>
        <w:tblW w:w="10348" w:type="dxa"/>
        <w:tblInd w:w="279" w:type="dxa"/>
        <w:tblLook w:val="04A0" w:firstRow="1" w:lastRow="0" w:firstColumn="1" w:lastColumn="0" w:noHBand="0" w:noVBand="1"/>
      </w:tblPr>
      <w:tblGrid>
        <w:gridCol w:w="2233"/>
        <w:gridCol w:w="2512"/>
        <w:gridCol w:w="2512"/>
        <w:gridCol w:w="3091"/>
      </w:tblGrid>
      <w:tr w:rsidR="009B162A" w:rsidRPr="00687ADF" w14:paraId="66FA76D2" w14:textId="77777777" w:rsidTr="00CE4902">
        <w:tc>
          <w:tcPr>
            <w:tcW w:w="4745" w:type="dxa"/>
            <w:gridSpan w:val="2"/>
          </w:tcPr>
          <w:p w14:paraId="41BAE566" w14:textId="77777777" w:rsidR="009B162A" w:rsidRPr="00687ADF" w:rsidRDefault="009B162A" w:rsidP="00697ED5">
            <w:pPr>
              <w:jc w:val="cente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基本部分</w:t>
            </w:r>
          </w:p>
        </w:tc>
        <w:tc>
          <w:tcPr>
            <w:tcW w:w="2512" w:type="dxa"/>
          </w:tcPr>
          <w:p w14:paraId="39FF5EC2"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サービス利用料金</w:t>
            </w:r>
          </w:p>
        </w:tc>
        <w:tc>
          <w:tcPr>
            <w:tcW w:w="3091" w:type="dxa"/>
          </w:tcPr>
          <w:p w14:paraId="14E3171D"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自己負担額（１割）</w:t>
            </w:r>
          </w:p>
        </w:tc>
      </w:tr>
      <w:tr w:rsidR="009B162A" w:rsidRPr="00687ADF" w14:paraId="6CB0146D" w14:textId="77777777" w:rsidTr="00CE4902">
        <w:tc>
          <w:tcPr>
            <w:tcW w:w="2233" w:type="dxa"/>
            <w:vMerge w:val="restart"/>
          </w:tcPr>
          <w:p w14:paraId="31AD347A"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福祉短期入所</w:t>
            </w:r>
          </w:p>
          <w:p w14:paraId="5CC2EC28"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サービス費（Ⅰ）</w:t>
            </w:r>
          </w:p>
          <w:p w14:paraId="3CEAB171"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＜単独利用＞</w:t>
            </w:r>
          </w:p>
        </w:tc>
        <w:tc>
          <w:tcPr>
            <w:tcW w:w="2512" w:type="dxa"/>
          </w:tcPr>
          <w:p w14:paraId="12A62002"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支援区分６</w:t>
            </w:r>
          </w:p>
        </w:tc>
        <w:tc>
          <w:tcPr>
            <w:tcW w:w="2512" w:type="dxa"/>
          </w:tcPr>
          <w:p w14:paraId="0A26AC0B"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９，１９</w:t>
            </w:r>
            <w:r w:rsidR="002B6BEB" w:rsidRPr="00687ADF">
              <w:rPr>
                <w:rFonts w:asciiTheme="majorEastAsia" w:eastAsiaTheme="majorEastAsia" w:hAnsiTheme="majorEastAsia" w:hint="eastAsia"/>
                <w:color w:val="FF0000"/>
                <w:sz w:val="18"/>
                <w:szCs w:val="18"/>
              </w:rPr>
              <w:t>２円</w:t>
            </w:r>
          </w:p>
        </w:tc>
        <w:tc>
          <w:tcPr>
            <w:tcW w:w="3091" w:type="dxa"/>
          </w:tcPr>
          <w:p w14:paraId="08A2E822" w14:textId="77777777" w:rsidR="009B162A" w:rsidRPr="00687ADF" w:rsidRDefault="00385B41" w:rsidP="00AB0B94">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９１９</w:t>
            </w:r>
            <w:r w:rsidR="002B6BEB" w:rsidRPr="00687ADF">
              <w:rPr>
                <w:rFonts w:asciiTheme="majorEastAsia" w:eastAsiaTheme="majorEastAsia" w:hAnsiTheme="majorEastAsia" w:hint="eastAsia"/>
                <w:color w:val="FF0000"/>
                <w:sz w:val="18"/>
                <w:szCs w:val="18"/>
              </w:rPr>
              <w:t>円</w:t>
            </w:r>
          </w:p>
        </w:tc>
      </w:tr>
      <w:tr w:rsidR="009B162A" w:rsidRPr="00687ADF" w14:paraId="62D0B7ED" w14:textId="77777777" w:rsidTr="00CE4902">
        <w:tc>
          <w:tcPr>
            <w:tcW w:w="2233" w:type="dxa"/>
            <w:vMerge/>
          </w:tcPr>
          <w:p w14:paraId="3A0C7CA7" w14:textId="77777777" w:rsidR="009B162A" w:rsidRPr="00687ADF" w:rsidRDefault="009B162A" w:rsidP="00697ED5">
            <w:pPr>
              <w:rPr>
                <w:rFonts w:asciiTheme="majorEastAsia" w:eastAsiaTheme="majorEastAsia" w:hAnsiTheme="majorEastAsia"/>
                <w:sz w:val="18"/>
                <w:szCs w:val="18"/>
              </w:rPr>
            </w:pPr>
          </w:p>
        </w:tc>
        <w:tc>
          <w:tcPr>
            <w:tcW w:w="2512" w:type="dxa"/>
          </w:tcPr>
          <w:p w14:paraId="0C16F19B"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支援区分５</w:t>
            </w:r>
          </w:p>
        </w:tc>
        <w:tc>
          <w:tcPr>
            <w:tcW w:w="2512" w:type="dxa"/>
          </w:tcPr>
          <w:p w14:paraId="673F801A" w14:textId="77777777" w:rsidR="00AB0B94" w:rsidRPr="00687ADF" w:rsidRDefault="00385B41" w:rsidP="00AB0B94">
            <w:pPr>
              <w:ind w:firstLineChars="100" w:firstLine="180"/>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７，８０８</w:t>
            </w:r>
            <w:r w:rsidR="002B6BEB" w:rsidRPr="00687ADF">
              <w:rPr>
                <w:rFonts w:asciiTheme="majorEastAsia" w:eastAsiaTheme="majorEastAsia" w:hAnsiTheme="majorEastAsia" w:hint="eastAsia"/>
                <w:color w:val="FF0000"/>
                <w:sz w:val="18"/>
                <w:szCs w:val="18"/>
              </w:rPr>
              <w:t>円</w:t>
            </w:r>
          </w:p>
        </w:tc>
        <w:tc>
          <w:tcPr>
            <w:tcW w:w="3091" w:type="dxa"/>
          </w:tcPr>
          <w:p w14:paraId="0A225983"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７８０</w:t>
            </w:r>
            <w:r w:rsidR="002B6BEB" w:rsidRPr="00687ADF">
              <w:rPr>
                <w:rFonts w:asciiTheme="majorEastAsia" w:eastAsiaTheme="majorEastAsia" w:hAnsiTheme="majorEastAsia" w:hint="eastAsia"/>
                <w:color w:val="FF0000"/>
                <w:sz w:val="18"/>
                <w:szCs w:val="18"/>
              </w:rPr>
              <w:t>円</w:t>
            </w:r>
          </w:p>
        </w:tc>
      </w:tr>
      <w:tr w:rsidR="009B162A" w:rsidRPr="00687ADF" w14:paraId="2C6F1038" w14:textId="77777777" w:rsidTr="00CE4902">
        <w:tc>
          <w:tcPr>
            <w:tcW w:w="2233" w:type="dxa"/>
            <w:vMerge/>
          </w:tcPr>
          <w:p w14:paraId="7C2CE7EB" w14:textId="77777777" w:rsidR="009B162A" w:rsidRPr="00687ADF" w:rsidRDefault="009B162A" w:rsidP="00697ED5">
            <w:pPr>
              <w:rPr>
                <w:rFonts w:asciiTheme="majorEastAsia" w:eastAsiaTheme="majorEastAsia" w:hAnsiTheme="majorEastAsia"/>
                <w:sz w:val="18"/>
                <w:szCs w:val="18"/>
              </w:rPr>
            </w:pPr>
          </w:p>
        </w:tc>
        <w:tc>
          <w:tcPr>
            <w:tcW w:w="2512" w:type="dxa"/>
          </w:tcPr>
          <w:p w14:paraId="61CA26FE"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支援区分４</w:t>
            </w:r>
          </w:p>
        </w:tc>
        <w:tc>
          <w:tcPr>
            <w:tcW w:w="2512" w:type="dxa"/>
          </w:tcPr>
          <w:p w14:paraId="2346CB99"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６，４５４</w:t>
            </w:r>
            <w:r w:rsidR="002B6BEB" w:rsidRPr="00687ADF">
              <w:rPr>
                <w:rFonts w:asciiTheme="majorEastAsia" w:eastAsiaTheme="majorEastAsia" w:hAnsiTheme="majorEastAsia" w:hint="eastAsia"/>
                <w:color w:val="FF0000"/>
                <w:sz w:val="18"/>
                <w:szCs w:val="18"/>
              </w:rPr>
              <w:t>円</w:t>
            </w:r>
          </w:p>
        </w:tc>
        <w:tc>
          <w:tcPr>
            <w:tcW w:w="3091" w:type="dxa"/>
          </w:tcPr>
          <w:p w14:paraId="6DFD6094"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６４５</w:t>
            </w:r>
            <w:r w:rsidR="002B6BEB" w:rsidRPr="00687ADF">
              <w:rPr>
                <w:rFonts w:asciiTheme="majorEastAsia" w:eastAsiaTheme="majorEastAsia" w:hAnsiTheme="majorEastAsia" w:hint="eastAsia"/>
                <w:color w:val="FF0000"/>
                <w:sz w:val="18"/>
                <w:szCs w:val="18"/>
              </w:rPr>
              <w:t>円</w:t>
            </w:r>
          </w:p>
        </w:tc>
      </w:tr>
      <w:tr w:rsidR="009B162A" w:rsidRPr="00687ADF" w14:paraId="079AB250" w14:textId="77777777" w:rsidTr="00CE4902">
        <w:tc>
          <w:tcPr>
            <w:tcW w:w="2233" w:type="dxa"/>
            <w:vMerge/>
          </w:tcPr>
          <w:p w14:paraId="3BCDF0F6" w14:textId="77777777" w:rsidR="009B162A" w:rsidRPr="00687ADF" w:rsidRDefault="009B162A" w:rsidP="00697ED5">
            <w:pPr>
              <w:rPr>
                <w:rFonts w:asciiTheme="majorEastAsia" w:eastAsiaTheme="majorEastAsia" w:hAnsiTheme="majorEastAsia"/>
                <w:sz w:val="18"/>
                <w:szCs w:val="18"/>
              </w:rPr>
            </w:pPr>
          </w:p>
        </w:tc>
        <w:tc>
          <w:tcPr>
            <w:tcW w:w="2512" w:type="dxa"/>
          </w:tcPr>
          <w:p w14:paraId="66A1E52E"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支援区分３</w:t>
            </w:r>
          </w:p>
        </w:tc>
        <w:tc>
          <w:tcPr>
            <w:tcW w:w="2512" w:type="dxa"/>
          </w:tcPr>
          <w:p w14:paraId="6BE2116A"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５，８０２</w:t>
            </w:r>
            <w:r w:rsidR="002B6BEB" w:rsidRPr="00687ADF">
              <w:rPr>
                <w:rFonts w:asciiTheme="majorEastAsia" w:eastAsiaTheme="majorEastAsia" w:hAnsiTheme="majorEastAsia" w:hint="eastAsia"/>
                <w:color w:val="FF0000"/>
                <w:sz w:val="18"/>
                <w:szCs w:val="18"/>
              </w:rPr>
              <w:t>円</w:t>
            </w:r>
          </w:p>
        </w:tc>
        <w:tc>
          <w:tcPr>
            <w:tcW w:w="3091" w:type="dxa"/>
          </w:tcPr>
          <w:p w14:paraId="5AC30B70"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５８０</w:t>
            </w:r>
            <w:r w:rsidR="002B6BEB" w:rsidRPr="00687ADF">
              <w:rPr>
                <w:rFonts w:asciiTheme="majorEastAsia" w:eastAsiaTheme="majorEastAsia" w:hAnsiTheme="majorEastAsia" w:hint="eastAsia"/>
                <w:color w:val="FF0000"/>
                <w:sz w:val="18"/>
                <w:szCs w:val="18"/>
              </w:rPr>
              <w:t>円</w:t>
            </w:r>
          </w:p>
        </w:tc>
      </w:tr>
      <w:tr w:rsidR="009B162A" w:rsidRPr="00687ADF" w14:paraId="605F2E07" w14:textId="77777777" w:rsidTr="00CE4902">
        <w:tc>
          <w:tcPr>
            <w:tcW w:w="2233" w:type="dxa"/>
            <w:vMerge/>
          </w:tcPr>
          <w:p w14:paraId="54B76CBF" w14:textId="77777777" w:rsidR="009B162A" w:rsidRPr="00687ADF" w:rsidRDefault="009B162A" w:rsidP="00697ED5">
            <w:pPr>
              <w:rPr>
                <w:rFonts w:asciiTheme="majorEastAsia" w:eastAsiaTheme="majorEastAsia" w:hAnsiTheme="majorEastAsia"/>
                <w:sz w:val="18"/>
                <w:szCs w:val="18"/>
              </w:rPr>
            </w:pPr>
          </w:p>
        </w:tc>
        <w:tc>
          <w:tcPr>
            <w:tcW w:w="2512" w:type="dxa"/>
          </w:tcPr>
          <w:p w14:paraId="1BD3B262" w14:textId="77777777" w:rsidR="009B162A" w:rsidRPr="00687ADF" w:rsidRDefault="009B162A"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w:t>
            </w:r>
            <w:r w:rsidR="00BD5C1C" w:rsidRPr="00687ADF">
              <w:rPr>
                <w:rFonts w:asciiTheme="majorEastAsia" w:eastAsiaTheme="majorEastAsia" w:hAnsiTheme="majorEastAsia" w:hint="eastAsia"/>
                <w:sz w:val="18"/>
                <w:szCs w:val="18"/>
              </w:rPr>
              <w:t>１・</w:t>
            </w:r>
            <w:r w:rsidRPr="00687ADF">
              <w:rPr>
                <w:rFonts w:asciiTheme="majorEastAsia" w:eastAsiaTheme="majorEastAsia" w:hAnsiTheme="majorEastAsia" w:hint="eastAsia"/>
                <w:sz w:val="18"/>
                <w:szCs w:val="18"/>
              </w:rPr>
              <w:t>２</w:t>
            </w:r>
          </w:p>
        </w:tc>
        <w:tc>
          <w:tcPr>
            <w:tcW w:w="2512" w:type="dxa"/>
          </w:tcPr>
          <w:p w14:paraId="236F08A9"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５，０６</w:t>
            </w:r>
            <w:r w:rsidR="002B6BEB" w:rsidRPr="00687ADF">
              <w:rPr>
                <w:rFonts w:asciiTheme="majorEastAsia" w:eastAsiaTheme="majorEastAsia" w:hAnsiTheme="majorEastAsia" w:hint="eastAsia"/>
                <w:color w:val="FF0000"/>
                <w:sz w:val="18"/>
                <w:szCs w:val="18"/>
              </w:rPr>
              <w:t>９円</w:t>
            </w:r>
          </w:p>
        </w:tc>
        <w:tc>
          <w:tcPr>
            <w:tcW w:w="3091" w:type="dxa"/>
          </w:tcPr>
          <w:p w14:paraId="75ABF191" w14:textId="77777777" w:rsidR="009B162A"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５０６</w:t>
            </w:r>
            <w:r w:rsidR="002B6BEB" w:rsidRPr="00687ADF">
              <w:rPr>
                <w:rFonts w:asciiTheme="majorEastAsia" w:eastAsiaTheme="majorEastAsia" w:hAnsiTheme="majorEastAsia" w:hint="eastAsia"/>
                <w:color w:val="FF0000"/>
                <w:sz w:val="18"/>
                <w:szCs w:val="18"/>
              </w:rPr>
              <w:t>円</w:t>
            </w:r>
          </w:p>
        </w:tc>
      </w:tr>
    </w:tbl>
    <w:p w14:paraId="3E75A12E" w14:textId="77777777" w:rsidR="00BD5C1C" w:rsidRPr="00687ADF" w:rsidRDefault="00BD5C1C">
      <w:pPr>
        <w:rPr>
          <w:rFonts w:asciiTheme="majorEastAsia" w:eastAsiaTheme="majorEastAsia" w:hAnsiTheme="majorEastAsia"/>
          <w:sz w:val="18"/>
          <w:szCs w:val="18"/>
        </w:rPr>
      </w:pPr>
    </w:p>
    <w:tbl>
      <w:tblPr>
        <w:tblStyle w:val="a3"/>
        <w:tblW w:w="10348" w:type="dxa"/>
        <w:tblInd w:w="279" w:type="dxa"/>
        <w:tblLook w:val="04A0" w:firstRow="1" w:lastRow="0" w:firstColumn="1" w:lastColumn="0" w:noHBand="0" w:noVBand="1"/>
      </w:tblPr>
      <w:tblGrid>
        <w:gridCol w:w="2233"/>
        <w:gridCol w:w="2512"/>
        <w:gridCol w:w="2512"/>
        <w:gridCol w:w="3091"/>
      </w:tblGrid>
      <w:tr w:rsidR="00BD5C1C" w:rsidRPr="00687ADF" w14:paraId="05BA4053" w14:textId="77777777" w:rsidTr="00CE4902">
        <w:tc>
          <w:tcPr>
            <w:tcW w:w="4745" w:type="dxa"/>
            <w:gridSpan w:val="2"/>
          </w:tcPr>
          <w:p w14:paraId="41B524FF" w14:textId="77777777" w:rsidR="00BD5C1C" w:rsidRPr="00687ADF" w:rsidRDefault="00BD5C1C" w:rsidP="00697ED5">
            <w:pPr>
              <w:jc w:val="cente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基本部分</w:t>
            </w:r>
          </w:p>
        </w:tc>
        <w:tc>
          <w:tcPr>
            <w:tcW w:w="2512" w:type="dxa"/>
          </w:tcPr>
          <w:p w14:paraId="5D5928D2"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サービス利用料金</w:t>
            </w:r>
          </w:p>
        </w:tc>
        <w:tc>
          <w:tcPr>
            <w:tcW w:w="3091" w:type="dxa"/>
          </w:tcPr>
          <w:p w14:paraId="407FE67E"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自己負担額（１割）</w:t>
            </w:r>
          </w:p>
        </w:tc>
      </w:tr>
      <w:tr w:rsidR="00BD5C1C" w:rsidRPr="00687ADF" w14:paraId="551E51B6" w14:textId="77777777" w:rsidTr="00CE4902">
        <w:tc>
          <w:tcPr>
            <w:tcW w:w="2233" w:type="dxa"/>
            <w:vMerge w:val="restart"/>
          </w:tcPr>
          <w:p w14:paraId="55426DBE"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福祉短期入所</w:t>
            </w:r>
          </w:p>
          <w:p w14:paraId="7078F7B3"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サービス費（Ⅱ）</w:t>
            </w:r>
          </w:p>
          <w:p w14:paraId="6BC37A85"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＜日中活動併用＞</w:t>
            </w:r>
          </w:p>
        </w:tc>
        <w:tc>
          <w:tcPr>
            <w:tcW w:w="2512" w:type="dxa"/>
          </w:tcPr>
          <w:p w14:paraId="4540411E"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支援区分６</w:t>
            </w:r>
          </w:p>
        </w:tc>
        <w:tc>
          <w:tcPr>
            <w:tcW w:w="2512" w:type="dxa"/>
          </w:tcPr>
          <w:p w14:paraId="4D0EFF07"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５，９９６</w:t>
            </w:r>
            <w:r w:rsidR="002B6BEB" w:rsidRPr="00687ADF">
              <w:rPr>
                <w:rFonts w:asciiTheme="majorEastAsia" w:eastAsiaTheme="majorEastAsia" w:hAnsiTheme="majorEastAsia" w:hint="eastAsia"/>
                <w:color w:val="FF0000"/>
                <w:sz w:val="18"/>
                <w:szCs w:val="18"/>
              </w:rPr>
              <w:t>円</w:t>
            </w:r>
          </w:p>
        </w:tc>
        <w:tc>
          <w:tcPr>
            <w:tcW w:w="3091" w:type="dxa"/>
          </w:tcPr>
          <w:p w14:paraId="535A954B"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５９９</w:t>
            </w:r>
            <w:r w:rsidR="002B6BEB" w:rsidRPr="00687ADF">
              <w:rPr>
                <w:rFonts w:asciiTheme="majorEastAsia" w:eastAsiaTheme="majorEastAsia" w:hAnsiTheme="majorEastAsia" w:hint="eastAsia"/>
                <w:color w:val="FF0000"/>
                <w:sz w:val="18"/>
                <w:szCs w:val="18"/>
              </w:rPr>
              <w:t>円</w:t>
            </w:r>
          </w:p>
        </w:tc>
      </w:tr>
      <w:tr w:rsidR="00BD5C1C" w:rsidRPr="00687ADF" w14:paraId="49176B60" w14:textId="77777777" w:rsidTr="00CE4902">
        <w:tc>
          <w:tcPr>
            <w:tcW w:w="2233" w:type="dxa"/>
            <w:vMerge/>
          </w:tcPr>
          <w:p w14:paraId="07318970" w14:textId="77777777" w:rsidR="00BD5C1C" w:rsidRPr="00687ADF" w:rsidRDefault="00BD5C1C" w:rsidP="00697ED5">
            <w:pPr>
              <w:rPr>
                <w:rFonts w:asciiTheme="majorEastAsia" w:eastAsiaTheme="majorEastAsia" w:hAnsiTheme="majorEastAsia"/>
                <w:sz w:val="18"/>
                <w:szCs w:val="18"/>
              </w:rPr>
            </w:pPr>
          </w:p>
        </w:tc>
        <w:tc>
          <w:tcPr>
            <w:tcW w:w="2512" w:type="dxa"/>
          </w:tcPr>
          <w:p w14:paraId="12724AC2"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支援区分５</w:t>
            </w:r>
          </w:p>
        </w:tc>
        <w:tc>
          <w:tcPr>
            <w:tcW w:w="2512" w:type="dxa"/>
          </w:tcPr>
          <w:p w14:paraId="45AAA960" w14:textId="77777777" w:rsidR="00BD5C1C" w:rsidRPr="00687ADF" w:rsidRDefault="00385B41" w:rsidP="00697ED5">
            <w:pPr>
              <w:ind w:firstLineChars="100" w:firstLine="180"/>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５，２５２</w:t>
            </w:r>
            <w:r w:rsidR="002B6BEB" w:rsidRPr="00687ADF">
              <w:rPr>
                <w:rFonts w:asciiTheme="majorEastAsia" w:eastAsiaTheme="majorEastAsia" w:hAnsiTheme="majorEastAsia" w:hint="eastAsia"/>
                <w:color w:val="FF0000"/>
                <w:sz w:val="18"/>
                <w:szCs w:val="18"/>
              </w:rPr>
              <w:t>円</w:t>
            </w:r>
          </w:p>
        </w:tc>
        <w:tc>
          <w:tcPr>
            <w:tcW w:w="3091" w:type="dxa"/>
          </w:tcPr>
          <w:p w14:paraId="3F30AADB"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５２５</w:t>
            </w:r>
            <w:r w:rsidR="002B6BEB" w:rsidRPr="00687ADF">
              <w:rPr>
                <w:rFonts w:asciiTheme="majorEastAsia" w:eastAsiaTheme="majorEastAsia" w:hAnsiTheme="majorEastAsia" w:hint="eastAsia"/>
                <w:color w:val="FF0000"/>
                <w:sz w:val="18"/>
                <w:szCs w:val="18"/>
              </w:rPr>
              <w:t>円</w:t>
            </w:r>
          </w:p>
        </w:tc>
      </w:tr>
      <w:tr w:rsidR="00BD5C1C" w:rsidRPr="00687ADF" w14:paraId="5AEE2176" w14:textId="77777777" w:rsidTr="00CE4902">
        <w:tc>
          <w:tcPr>
            <w:tcW w:w="2233" w:type="dxa"/>
            <w:vMerge/>
          </w:tcPr>
          <w:p w14:paraId="227F1738" w14:textId="77777777" w:rsidR="00BD5C1C" w:rsidRPr="00687ADF" w:rsidRDefault="00BD5C1C" w:rsidP="00697ED5">
            <w:pPr>
              <w:rPr>
                <w:rFonts w:asciiTheme="majorEastAsia" w:eastAsiaTheme="majorEastAsia" w:hAnsiTheme="majorEastAsia"/>
                <w:sz w:val="18"/>
                <w:szCs w:val="18"/>
              </w:rPr>
            </w:pPr>
          </w:p>
        </w:tc>
        <w:tc>
          <w:tcPr>
            <w:tcW w:w="2512" w:type="dxa"/>
          </w:tcPr>
          <w:p w14:paraId="00AA94EB"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支援区分４</w:t>
            </w:r>
          </w:p>
        </w:tc>
        <w:tc>
          <w:tcPr>
            <w:tcW w:w="2512" w:type="dxa"/>
          </w:tcPr>
          <w:p w14:paraId="2B1F991F"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３，１６５</w:t>
            </w:r>
            <w:r w:rsidR="002B6BEB" w:rsidRPr="00687ADF">
              <w:rPr>
                <w:rFonts w:asciiTheme="majorEastAsia" w:eastAsiaTheme="majorEastAsia" w:hAnsiTheme="majorEastAsia" w:hint="eastAsia"/>
                <w:color w:val="FF0000"/>
                <w:sz w:val="18"/>
                <w:szCs w:val="18"/>
              </w:rPr>
              <w:t>円</w:t>
            </w:r>
          </w:p>
        </w:tc>
        <w:tc>
          <w:tcPr>
            <w:tcW w:w="3091" w:type="dxa"/>
          </w:tcPr>
          <w:p w14:paraId="7641F202"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３１６</w:t>
            </w:r>
            <w:r w:rsidR="002B6BEB" w:rsidRPr="00687ADF">
              <w:rPr>
                <w:rFonts w:asciiTheme="majorEastAsia" w:eastAsiaTheme="majorEastAsia" w:hAnsiTheme="majorEastAsia" w:hint="eastAsia"/>
                <w:color w:val="FF0000"/>
                <w:sz w:val="18"/>
                <w:szCs w:val="18"/>
              </w:rPr>
              <w:t>円</w:t>
            </w:r>
          </w:p>
        </w:tc>
      </w:tr>
      <w:tr w:rsidR="00BD5C1C" w:rsidRPr="00687ADF" w14:paraId="200BCD7B" w14:textId="77777777" w:rsidTr="00CE4902">
        <w:tc>
          <w:tcPr>
            <w:tcW w:w="2233" w:type="dxa"/>
            <w:vMerge/>
          </w:tcPr>
          <w:p w14:paraId="7C868F4B" w14:textId="77777777" w:rsidR="00BD5C1C" w:rsidRPr="00687ADF" w:rsidRDefault="00BD5C1C" w:rsidP="00697ED5">
            <w:pPr>
              <w:rPr>
                <w:rFonts w:asciiTheme="majorEastAsia" w:eastAsiaTheme="majorEastAsia" w:hAnsiTheme="majorEastAsia"/>
                <w:sz w:val="18"/>
                <w:szCs w:val="18"/>
              </w:rPr>
            </w:pPr>
          </w:p>
        </w:tc>
        <w:tc>
          <w:tcPr>
            <w:tcW w:w="2512" w:type="dxa"/>
          </w:tcPr>
          <w:p w14:paraId="513431DF"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支援区分３</w:t>
            </w:r>
          </w:p>
        </w:tc>
        <w:tc>
          <w:tcPr>
            <w:tcW w:w="2512" w:type="dxa"/>
          </w:tcPr>
          <w:p w14:paraId="5A6A1B24"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２，３９２</w:t>
            </w:r>
            <w:r w:rsidR="002B6BEB" w:rsidRPr="00687ADF">
              <w:rPr>
                <w:rFonts w:asciiTheme="majorEastAsia" w:eastAsiaTheme="majorEastAsia" w:hAnsiTheme="majorEastAsia" w:hint="eastAsia"/>
                <w:color w:val="FF0000"/>
                <w:sz w:val="18"/>
                <w:szCs w:val="18"/>
              </w:rPr>
              <w:t>円</w:t>
            </w:r>
          </w:p>
        </w:tc>
        <w:tc>
          <w:tcPr>
            <w:tcW w:w="3091" w:type="dxa"/>
          </w:tcPr>
          <w:p w14:paraId="33A019D5"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２３９</w:t>
            </w:r>
            <w:r w:rsidR="002B6BEB" w:rsidRPr="00687ADF">
              <w:rPr>
                <w:rFonts w:asciiTheme="majorEastAsia" w:eastAsiaTheme="majorEastAsia" w:hAnsiTheme="majorEastAsia" w:hint="eastAsia"/>
                <w:color w:val="FF0000"/>
                <w:sz w:val="18"/>
                <w:szCs w:val="18"/>
              </w:rPr>
              <w:t>円</w:t>
            </w:r>
          </w:p>
        </w:tc>
      </w:tr>
      <w:tr w:rsidR="00BD5C1C" w:rsidRPr="00687ADF" w14:paraId="2106F684" w14:textId="77777777" w:rsidTr="00CE4902">
        <w:tc>
          <w:tcPr>
            <w:tcW w:w="2233" w:type="dxa"/>
            <w:vMerge/>
          </w:tcPr>
          <w:p w14:paraId="7FD6BDFF" w14:textId="77777777" w:rsidR="00BD5C1C" w:rsidRPr="00687ADF" w:rsidRDefault="00BD5C1C" w:rsidP="00697ED5">
            <w:pPr>
              <w:rPr>
                <w:rFonts w:asciiTheme="majorEastAsia" w:eastAsiaTheme="majorEastAsia" w:hAnsiTheme="majorEastAsia"/>
                <w:sz w:val="18"/>
                <w:szCs w:val="18"/>
              </w:rPr>
            </w:pPr>
          </w:p>
        </w:tc>
        <w:tc>
          <w:tcPr>
            <w:tcW w:w="2512" w:type="dxa"/>
          </w:tcPr>
          <w:p w14:paraId="6C43E96D" w14:textId="77777777" w:rsidR="00BD5C1C" w:rsidRPr="00687ADF" w:rsidRDefault="00BD5C1C" w:rsidP="00697ED5">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支援区分１・２</w:t>
            </w:r>
          </w:p>
        </w:tc>
        <w:tc>
          <w:tcPr>
            <w:tcW w:w="2512" w:type="dxa"/>
          </w:tcPr>
          <w:p w14:paraId="045EFC4D"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１，７２０</w:t>
            </w:r>
            <w:r w:rsidR="002B6BEB" w:rsidRPr="00687ADF">
              <w:rPr>
                <w:rFonts w:asciiTheme="majorEastAsia" w:eastAsiaTheme="majorEastAsia" w:hAnsiTheme="majorEastAsia" w:hint="eastAsia"/>
                <w:color w:val="FF0000"/>
                <w:sz w:val="18"/>
                <w:szCs w:val="18"/>
              </w:rPr>
              <w:t>円</w:t>
            </w:r>
          </w:p>
        </w:tc>
        <w:tc>
          <w:tcPr>
            <w:tcW w:w="3091" w:type="dxa"/>
          </w:tcPr>
          <w:p w14:paraId="4B01D9A2" w14:textId="77777777" w:rsidR="00BD5C1C" w:rsidRPr="00687ADF" w:rsidRDefault="00385B41" w:rsidP="00697ED5">
            <w:pPr>
              <w:jc w:val="righ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１７２</w:t>
            </w:r>
            <w:r w:rsidR="002B6BEB" w:rsidRPr="00687ADF">
              <w:rPr>
                <w:rFonts w:asciiTheme="majorEastAsia" w:eastAsiaTheme="majorEastAsia" w:hAnsiTheme="majorEastAsia" w:hint="eastAsia"/>
                <w:color w:val="FF0000"/>
                <w:sz w:val="18"/>
                <w:szCs w:val="18"/>
              </w:rPr>
              <w:t>円</w:t>
            </w:r>
          </w:p>
        </w:tc>
      </w:tr>
    </w:tbl>
    <w:p w14:paraId="232BF78D" w14:textId="77777777" w:rsidR="00B863F1" w:rsidRPr="00687ADF" w:rsidRDefault="00B863F1">
      <w:pPr>
        <w:rPr>
          <w:rFonts w:asciiTheme="majorEastAsia" w:eastAsiaTheme="majorEastAsia" w:hAnsiTheme="majorEastAsia"/>
          <w:sz w:val="18"/>
          <w:szCs w:val="18"/>
        </w:rPr>
      </w:pPr>
    </w:p>
    <w:tbl>
      <w:tblPr>
        <w:tblStyle w:val="a3"/>
        <w:tblW w:w="10348" w:type="dxa"/>
        <w:tblInd w:w="279" w:type="dxa"/>
        <w:tblLook w:val="04A0" w:firstRow="1" w:lastRow="0" w:firstColumn="1" w:lastColumn="0" w:noHBand="0" w:noVBand="1"/>
      </w:tblPr>
      <w:tblGrid>
        <w:gridCol w:w="2239"/>
        <w:gridCol w:w="5103"/>
        <w:gridCol w:w="3006"/>
      </w:tblGrid>
      <w:tr w:rsidR="00B863F1" w:rsidRPr="00687ADF" w14:paraId="18EE45D7" w14:textId="77777777" w:rsidTr="00CE4902">
        <w:tc>
          <w:tcPr>
            <w:tcW w:w="2239" w:type="dxa"/>
          </w:tcPr>
          <w:p w14:paraId="68C4AEA4" w14:textId="77777777" w:rsidR="00B863F1"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加算内容</w:t>
            </w:r>
          </w:p>
        </w:tc>
        <w:tc>
          <w:tcPr>
            <w:tcW w:w="5103" w:type="dxa"/>
          </w:tcPr>
          <w:p w14:paraId="5C6CC249" w14:textId="77777777" w:rsidR="00B863F1"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説明</w:t>
            </w:r>
          </w:p>
        </w:tc>
        <w:tc>
          <w:tcPr>
            <w:tcW w:w="3006" w:type="dxa"/>
          </w:tcPr>
          <w:p w14:paraId="53665C43" w14:textId="77777777" w:rsidR="00B863F1"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加算に係る自己負担額</w:t>
            </w:r>
          </w:p>
        </w:tc>
      </w:tr>
      <w:tr w:rsidR="00B863F1" w:rsidRPr="00687ADF" w14:paraId="37322D55" w14:textId="77777777" w:rsidTr="00CE4902">
        <w:tc>
          <w:tcPr>
            <w:tcW w:w="2239" w:type="dxa"/>
          </w:tcPr>
          <w:p w14:paraId="07FA183C" w14:textId="77777777" w:rsidR="00B863F1"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短期利用加算</w:t>
            </w:r>
          </w:p>
        </w:tc>
        <w:tc>
          <w:tcPr>
            <w:tcW w:w="5103" w:type="dxa"/>
          </w:tcPr>
          <w:p w14:paraId="20806215" w14:textId="77777777" w:rsidR="00B863F1"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サービス利用にあたってのアセスメント、環境調整等の支援をした場合、３０日以内の利用について、ご負担いただきます。</w:t>
            </w:r>
          </w:p>
        </w:tc>
        <w:tc>
          <w:tcPr>
            <w:tcW w:w="3006" w:type="dxa"/>
          </w:tcPr>
          <w:p w14:paraId="783F8084" w14:textId="77777777" w:rsidR="00B863F1" w:rsidRPr="00687ADF" w:rsidRDefault="009944C4" w:rsidP="009944C4">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３０円</w:t>
            </w:r>
          </w:p>
        </w:tc>
      </w:tr>
      <w:tr w:rsidR="00960050" w:rsidRPr="00687ADF" w14:paraId="02C87176" w14:textId="77777777" w:rsidTr="00CE4902">
        <w:tc>
          <w:tcPr>
            <w:tcW w:w="2239" w:type="dxa"/>
          </w:tcPr>
          <w:p w14:paraId="1B01E694" w14:textId="77777777" w:rsidR="00960050" w:rsidRPr="00687ADF" w:rsidRDefault="00960050" w:rsidP="00960050">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食事提供加算</w:t>
            </w:r>
          </w:p>
        </w:tc>
        <w:tc>
          <w:tcPr>
            <w:tcW w:w="5103" w:type="dxa"/>
          </w:tcPr>
          <w:p w14:paraId="32F7874B" w14:textId="77777777" w:rsidR="00960050" w:rsidRPr="00687ADF" w:rsidRDefault="00960050" w:rsidP="00960050">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収入が一定額以下の利用者様に対して、事業所が食事を提供した場合にご負担いただきます。</w:t>
            </w:r>
          </w:p>
        </w:tc>
        <w:tc>
          <w:tcPr>
            <w:tcW w:w="3006" w:type="dxa"/>
          </w:tcPr>
          <w:p w14:paraId="5D0E25AE" w14:textId="77777777" w:rsidR="00960050" w:rsidRPr="00687ADF" w:rsidRDefault="00960050" w:rsidP="00960050">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４８８円</w:t>
            </w:r>
          </w:p>
        </w:tc>
      </w:tr>
      <w:tr w:rsidR="00960050" w:rsidRPr="00687ADF" w14:paraId="3C0CAF54" w14:textId="77777777" w:rsidTr="00CE4902">
        <w:tc>
          <w:tcPr>
            <w:tcW w:w="2239" w:type="dxa"/>
          </w:tcPr>
          <w:p w14:paraId="5EB568E6" w14:textId="77777777" w:rsidR="00960050" w:rsidRPr="00687ADF" w:rsidRDefault="00960050" w:rsidP="00960050">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送迎加算</w:t>
            </w:r>
          </w:p>
        </w:tc>
        <w:tc>
          <w:tcPr>
            <w:tcW w:w="5103" w:type="dxa"/>
          </w:tcPr>
          <w:p w14:paraId="70861FC3" w14:textId="77777777" w:rsidR="00960050" w:rsidRPr="00687ADF" w:rsidRDefault="00960050" w:rsidP="00960050">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ご利用された場合にご負担いただきます。</w:t>
            </w:r>
          </w:p>
        </w:tc>
        <w:tc>
          <w:tcPr>
            <w:tcW w:w="3006" w:type="dxa"/>
          </w:tcPr>
          <w:p w14:paraId="647D755F" w14:textId="77777777" w:rsidR="00960050" w:rsidRPr="00687ADF" w:rsidRDefault="00960050" w:rsidP="00AD4028">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（片道）</w:t>
            </w:r>
            <w:r w:rsidR="00AD4028" w:rsidRPr="00687ADF">
              <w:rPr>
                <w:rFonts w:asciiTheme="majorEastAsia" w:eastAsiaTheme="majorEastAsia" w:hAnsiTheme="majorEastAsia" w:hint="eastAsia"/>
                <w:sz w:val="18"/>
                <w:szCs w:val="18"/>
              </w:rPr>
              <w:t>１８９</w:t>
            </w:r>
            <w:r w:rsidRPr="00687ADF">
              <w:rPr>
                <w:rFonts w:asciiTheme="majorEastAsia" w:eastAsiaTheme="majorEastAsia" w:hAnsiTheme="majorEastAsia" w:hint="eastAsia"/>
                <w:sz w:val="18"/>
                <w:szCs w:val="18"/>
              </w:rPr>
              <w:t>円</w:t>
            </w:r>
          </w:p>
        </w:tc>
      </w:tr>
      <w:tr w:rsidR="000852FF" w:rsidRPr="00687ADF" w14:paraId="08CE4B42" w14:textId="77777777" w:rsidTr="00CE4902">
        <w:tc>
          <w:tcPr>
            <w:tcW w:w="2239" w:type="dxa"/>
          </w:tcPr>
          <w:p w14:paraId="4DAEFFFB" w14:textId="77777777" w:rsidR="000852FF" w:rsidRPr="00687ADF" w:rsidRDefault="000852FF" w:rsidP="00960050">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常勤看護職員等配置加算</w:t>
            </w:r>
          </w:p>
        </w:tc>
        <w:tc>
          <w:tcPr>
            <w:tcW w:w="5103" w:type="dxa"/>
          </w:tcPr>
          <w:p w14:paraId="4D9F318D" w14:textId="77777777" w:rsidR="000852FF" w:rsidRPr="00687ADF" w:rsidRDefault="000852FF" w:rsidP="00960050">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看護職員を常勤にて１名以上配置の場合</w:t>
            </w:r>
          </w:p>
        </w:tc>
        <w:tc>
          <w:tcPr>
            <w:tcW w:w="3006" w:type="dxa"/>
          </w:tcPr>
          <w:p w14:paraId="6F3CC13E" w14:textId="77777777" w:rsidR="000852FF" w:rsidRPr="00687ADF" w:rsidRDefault="000852FF" w:rsidP="00AD4028">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１０円</w:t>
            </w:r>
          </w:p>
        </w:tc>
      </w:tr>
      <w:tr w:rsidR="006164AC" w:rsidRPr="006164AC" w14:paraId="028BEF3A" w14:textId="77777777" w:rsidTr="00CE4902">
        <w:tc>
          <w:tcPr>
            <w:tcW w:w="2239" w:type="dxa"/>
          </w:tcPr>
          <w:p w14:paraId="6D29CD75" w14:textId="77777777" w:rsidR="00D64958" w:rsidRPr="004D167B" w:rsidRDefault="00661BE0" w:rsidP="00372C72">
            <w:pPr>
              <w:rPr>
                <w:rFonts w:asciiTheme="majorEastAsia" w:eastAsiaTheme="majorEastAsia" w:hAnsiTheme="majorEastAsia"/>
                <w:color w:val="FF0000"/>
                <w:sz w:val="18"/>
                <w:szCs w:val="18"/>
              </w:rPr>
            </w:pPr>
            <w:r w:rsidRPr="00661BE0">
              <w:rPr>
                <w:rFonts w:asciiTheme="majorEastAsia" w:eastAsiaTheme="majorEastAsia" w:hAnsiTheme="majorEastAsia" w:hint="eastAsia"/>
                <w:color w:val="FF0000"/>
                <w:sz w:val="18"/>
                <w:szCs w:val="18"/>
              </w:rPr>
              <w:t>福祉・介護職員等処遇改善加算（Ⅰ）</w:t>
            </w:r>
          </w:p>
        </w:tc>
        <w:tc>
          <w:tcPr>
            <w:tcW w:w="8109" w:type="dxa"/>
            <w:gridSpan w:val="2"/>
          </w:tcPr>
          <w:p w14:paraId="77BC0154" w14:textId="77777777" w:rsidR="00D64958" w:rsidRPr="004D167B" w:rsidRDefault="00D64958" w:rsidP="00D64958">
            <w:pPr>
              <w:jc w:val="left"/>
              <w:rPr>
                <w:rFonts w:asciiTheme="majorEastAsia" w:eastAsiaTheme="majorEastAsia" w:hAnsiTheme="majorEastAsia"/>
                <w:color w:val="FF0000"/>
                <w:sz w:val="18"/>
                <w:szCs w:val="18"/>
              </w:rPr>
            </w:pPr>
            <w:r w:rsidRPr="004D167B">
              <w:rPr>
                <w:rFonts w:asciiTheme="majorEastAsia" w:eastAsiaTheme="majorEastAsia" w:hAnsiTheme="majorEastAsia" w:hint="eastAsia"/>
                <w:color w:val="FF0000"/>
                <w:sz w:val="18"/>
                <w:szCs w:val="18"/>
              </w:rPr>
              <w:t>基本報酬及び各加算を算定した総単位数に、</w:t>
            </w:r>
            <w:r w:rsidR="004D167B" w:rsidRPr="004D167B">
              <w:rPr>
                <w:rFonts w:asciiTheme="majorEastAsia" w:eastAsiaTheme="majorEastAsia" w:hAnsiTheme="majorEastAsia" w:hint="eastAsia"/>
                <w:color w:val="FF0000"/>
                <w:sz w:val="18"/>
                <w:szCs w:val="18"/>
              </w:rPr>
              <w:t>１５</w:t>
            </w:r>
            <w:r w:rsidR="00385B41" w:rsidRPr="004D167B">
              <w:rPr>
                <w:rFonts w:asciiTheme="majorEastAsia" w:eastAsiaTheme="majorEastAsia" w:hAnsiTheme="majorEastAsia" w:hint="eastAsia"/>
                <w:color w:val="FF0000"/>
                <w:sz w:val="18"/>
                <w:szCs w:val="18"/>
              </w:rPr>
              <w:t>．</w:t>
            </w:r>
            <w:r w:rsidR="004D167B" w:rsidRPr="004D167B">
              <w:rPr>
                <w:rFonts w:asciiTheme="majorEastAsia" w:eastAsiaTheme="majorEastAsia" w:hAnsiTheme="majorEastAsia" w:hint="eastAsia"/>
                <w:color w:val="FF0000"/>
                <w:sz w:val="18"/>
                <w:szCs w:val="18"/>
              </w:rPr>
              <w:t>９</w:t>
            </w:r>
            <w:r w:rsidRPr="004D167B">
              <w:rPr>
                <w:rFonts w:asciiTheme="majorEastAsia" w:eastAsiaTheme="majorEastAsia" w:hAnsiTheme="majorEastAsia" w:hint="eastAsia"/>
                <w:color w:val="FF0000"/>
                <w:sz w:val="18"/>
                <w:szCs w:val="18"/>
              </w:rPr>
              <w:t>％を乗じた単位数を加算した金額をご負担いただきます。</w:t>
            </w:r>
          </w:p>
        </w:tc>
      </w:tr>
    </w:tbl>
    <w:p w14:paraId="4D653359" w14:textId="77777777" w:rsidR="004D167B" w:rsidRDefault="004D167B">
      <w:pPr>
        <w:rPr>
          <w:rFonts w:asciiTheme="majorEastAsia" w:eastAsiaTheme="majorEastAsia" w:hAnsiTheme="majorEastAsia"/>
          <w:sz w:val="18"/>
          <w:szCs w:val="18"/>
        </w:rPr>
      </w:pPr>
    </w:p>
    <w:p w14:paraId="3E6FCEC7" w14:textId="77777777" w:rsidR="009944C4" w:rsidRPr="00687ADF" w:rsidRDefault="00372C72" w:rsidP="00CE4902">
      <w:pPr>
        <w:ind w:firstLineChars="200" w:firstLine="360"/>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≪利用者負担額の軽減について≫</w:t>
      </w:r>
      <w:r w:rsidR="009944C4" w:rsidRPr="00687ADF">
        <w:rPr>
          <w:rFonts w:asciiTheme="majorEastAsia" w:eastAsiaTheme="majorEastAsia" w:hAnsiTheme="majorEastAsia" w:hint="eastAsia"/>
          <w:sz w:val="18"/>
          <w:szCs w:val="18"/>
        </w:rPr>
        <w:t>[利用者負担に関する月額上限]</w:t>
      </w:r>
      <w:r w:rsidR="000B7E56" w:rsidRPr="00687ADF">
        <w:rPr>
          <w:rFonts w:asciiTheme="majorEastAsia" w:eastAsiaTheme="majorEastAsia" w:hAnsiTheme="majorEastAsia" w:hint="eastAsia"/>
          <w:sz w:val="18"/>
          <w:szCs w:val="18"/>
        </w:rPr>
        <w:t xml:space="preserve">　</w:t>
      </w:r>
    </w:p>
    <w:p w14:paraId="625C72EB" w14:textId="77777777" w:rsidR="009944C4" w:rsidRPr="00687ADF" w:rsidRDefault="009944C4" w:rsidP="00CE4902">
      <w:pPr>
        <w:ind w:leftChars="200" w:left="600" w:hangingChars="100" w:hanging="180"/>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 xml:space="preserve">　１か月あたりのサービス利用に係る「定率負担」は、所得（世帯の収入状況）に応じて下記のとおりの月額負担上限額が設定</w:t>
      </w:r>
      <w:r w:rsidR="00CE4902">
        <w:rPr>
          <w:rFonts w:asciiTheme="majorEastAsia" w:eastAsiaTheme="majorEastAsia" w:hAnsiTheme="majorEastAsia"/>
          <w:sz w:val="18"/>
          <w:szCs w:val="18"/>
        </w:rPr>
        <w:br/>
      </w:r>
      <w:r w:rsidRPr="00687ADF">
        <w:rPr>
          <w:rFonts w:asciiTheme="majorEastAsia" w:eastAsiaTheme="majorEastAsia" w:hAnsiTheme="majorEastAsia" w:hint="eastAsia"/>
          <w:sz w:val="18"/>
          <w:szCs w:val="18"/>
        </w:rPr>
        <w:t>され、利用されたサービス量に関係なく、それ以上のご負担は必要ありません。</w:t>
      </w:r>
    </w:p>
    <w:tbl>
      <w:tblPr>
        <w:tblStyle w:val="a3"/>
        <w:tblW w:w="0" w:type="auto"/>
        <w:tblInd w:w="279" w:type="dxa"/>
        <w:tblLook w:val="04A0" w:firstRow="1" w:lastRow="0" w:firstColumn="1" w:lastColumn="0" w:noHBand="0" w:noVBand="1"/>
      </w:tblPr>
      <w:tblGrid>
        <w:gridCol w:w="2191"/>
        <w:gridCol w:w="5005"/>
        <w:gridCol w:w="3132"/>
      </w:tblGrid>
      <w:tr w:rsidR="009944C4" w:rsidRPr="00687ADF" w14:paraId="69EB728C" w14:textId="77777777" w:rsidTr="00CE4902">
        <w:tc>
          <w:tcPr>
            <w:tcW w:w="2191" w:type="dxa"/>
          </w:tcPr>
          <w:p w14:paraId="0FB19E48"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区分</w:t>
            </w:r>
          </w:p>
        </w:tc>
        <w:tc>
          <w:tcPr>
            <w:tcW w:w="5005" w:type="dxa"/>
          </w:tcPr>
          <w:p w14:paraId="2C11DBC4"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世帯の収入状況</w:t>
            </w:r>
          </w:p>
        </w:tc>
        <w:tc>
          <w:tcPr>
            <w:tcW w:w="3132" w:type="dxa"/>
          </w:tcPr>
          <w:p w14:paraId="4428BD1A"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１か月あたりの負担上限額</w:t>
            </w:r>
          </w:p>
        </w:tc>
      </w:tr>
      <w:tr w:rsidR="009944C4" w:rsidRPr="00687ADF" w14:paraId="622D12D9" w14:textId="77777777" w:rsidTr="00CE4902">
        <w:tc>
          <w:tcPr>
            <w:tcW w:w="2191" w:type="dxa"/>
          </w:tcPr>
          <w:p w14:paraId="0896587A"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生活保護</w:t>
            </w:r>
          </w:p>
        </w:tc>
        <w:tc>
          <w:tcPr>
            <w:tcW w:w="5005" w:type="dxa"/>
          </w:tcPr>
          <w:p w14:paraId="0ACCFE37"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生活保護受給世帯</w:t>
            </w:r>
          </w:p>
        </w:tc>
        <w:tc>
          <w:tcPr>
            <w:tcW w:w="3132" w:type="dxa"/>
            <w:vAlign w:val="center"/>
          </w:tcPr>
          <w:p w14:paraId="754138CD" w14:textId="77777777" w:rsidR="009944C4" w:rsidRPr="00687ADF" w:rsidRDefault="009944C4" w:rsidP="005771E0">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０円</w:t>
            </w:r>
          </w:p>
        </w:tc>
      </w:tr>
      <w:tr w:rsidR="009944C4" w:rsidRPr="00687ADF" w14:paraId="4D32AC61" w14:textId="77777777" w:rsidTr="00CE4902">
        <w:tc>
          <w:tcPr>
            <w:tcW w:w="2191" w:type="dxa"/>
          </w:tcPr>
          <w:p w14:paraId="7638EAC4"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低所得１</w:t>
            </w:r>
          </w:p>
        </w:tc>
        <w:tc>
          <w:tcPr>
            <w:tcW w:w="5005" w:type="dxa"/>
          </w:tcPr>
          <w:p w14:paraId="00935C8A"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市町村民税非課税世帯で、サービス利用をするご本人の収入が８０万円以下の方</w:t>
            </w:r>
          </w:p>
        </w:tc>
        <w:tc>
          <w:tcPr>
            <w:tcW w:w="3132" w:type="dxa"/>
            <w:vAlign w:val="center"/>
          </w:tcPr>
          <w:p w14:paraId="3051CD03" w14:textId="77777777" w:rsidR="009944C4" w:rsidRPr="00687ADF" w:rsidRDefault="009944C4" w:rsidP="005771E0">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０円</w:t>
            </w:r>
          </w:p>
        </w:tc>
      </w:tr>
      <w:tr w:rsidR="009944C4" w:rsidRPr="00687ADF" w14:paraId="3651133F" w14:textId="77777777" w:rsidTr="00CE4902">
        <w:tc>
          <w:tcPr>
            <w:tcW w:w="2191" w:type="dxa"/>
          </w:tcPr>
          <w:p w14:paraId="2C0BE4BC"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低所得２</w:t>
            </w:r>
          </w:p>
        </w:tc>
        <w:tc>
          <w:tcPr>
            <w:tcW w:w="5005" w:type="dxa"/>
          </w:tcPr>
          <w:p w14:paraId="5F52DA36" w14:textId="77777777" w:rsidR="009944C4" w:rsidRPr="00687ADF" w:rsidRDefault="009944C4">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市町村民税非課税世帯</w:t>
            </w:r>
            <w:r w:rsidR="005D5F4A" w:rsidRPr="00687ADF">
              <w:rPr>
                <w:rFonts w:asciiTheme="majorEastAsia" w:eastAsiaTheme="majorEastAsia" w:hAnsiTheme="majorEastAsia" w:hint="eastAsia"/>
                <w:sz w:val="18"/>
                <w:szCs w:val="18"/>
              </w:rPr>
              <w:t>（１）以外の方</w:t>
            </w:r>
          </w:p>
        </w:tc>
        <w:tc>
          <w:tcPr>
            <w:tcW w:w="3132" w:type="dxa"/>
            <w:vAlign w:val="center"/>
          </w:tcPr>
          <w:p w14:paraId="088A2243" w14:textId="77777777" w:rsidR="009944C4" w:rsidRPr="00687ADF" w:rsidRDefault="005D5F4A" w:rsidP="005771E0">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０円</w:t>
            </w:r>
          </w:p>
        </w:tc>
      </w:tr>
      <w:tr w:rsidR="009944C4" w:rsidRPr="00687ADF" w14:paraId="7F6A85E4" w14:textId="77777777" w:rsidTr="00CE4902">
        <w:tc>
          <w:tcPr>
            <w:tcW w:w="2191" w:type="dxa"/>
          </w:tcPr>
          <w:p w14:paraId="5F5C267C" w14:textId="77777777" w:rsidR="009944C4" w:rsidRPr="00687ADF" w:rsidRDefault="005D5F4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一般　１</w:t>
            </w:r>
          </w:p>
        </w:tc>
        <w:tc>
          <w:tcPr>
            <w:tcW w:w="5005" w:type="dxa"/>
          </w:tcPr>
          <w:p w14:paraId="6D3D51A3" w14:textId="77777777" w:rsidR="009944C4" w:rsidRPr="00687ADF" w:rsidRDefault="005D5F4A">
            <w:pPr>
              <w:rPr>
                <w:rFonts w:asciiTheme="majorEastAsia" w:eastAsiaTheme="majorEastAsia" w:hAnsiTheme="majorEastAsia"/>
                <w:sz w:val="18"/>
                <w:szCs w:val="18"/>
                <w:lang w:eastAsia="zh-TW"/>
              </w:rPr>
            </w:pPr>
            <w:r w:rsidRPr="00687ADF">
              <w:rPr>
                <w:rFonts w:asciiTheme="majorEastAsia" w:eastAsiaTheme="majorEastAsia" w:hAnsiTheme="majorEastAsia" w:hint="eastAsia"/>
                <w:sz w:val="18"/>
                <w:szCs w:val="18"/>
                <w:lang w:eastAsia="zh-TW"/>
              </w:rPr>
              <w:t>市町村民税課税世帯（所得割16万円未満）</w:t>
            </w:r>
          </w:p>
        </w:tc>
        <w:tc>
          <w:tcPr>
            <w:tcW w:w="3132" w:type="dxa"/>
            <w:vAlign w:val="center"/>
          </w:tcPr>
          <w:p w14:paraId="6471DE50" w14:textId="77777777" w:rsidR="009944C4" w:rsidRPr="00687ADF" w:rsidRDefault="005D5F4A" w:rsidP="005771E0">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９，３００円</w:t>
            </w:r>
          </w:p>
        </w:tc>
      </w:tr>
      <w:tr w:rsidR="009944C4" w:rsidRPr="00687ADF" w14:paraId="2ED7005A" w14:textId="77777777" w:rsidTr="00CE4902">
        <w:tc>
          <w:tcPr>
            <w:tcW w:w="2191" w:type="dxa"/>
          </w:tcPr>
          <w:p w14:paraId="349F6C12" w14:textId="77777777" w:rsidR="009944C4" w:rsidRPr="00687ADF" w:rsidRDefault="005D5F4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一般　２</w:t>
            </w:r>
          </w:p>
        </w:tc>
        <w:tc>
          <w:tcPr>
            <w:tcW w:w="5005" w:type="dxa"/>
          </w:tcPr>
          <w:p w14:paraId="6301CC46" w14:textId="77777777" w:rsidR="009944C4" w:rsidRPr="00687ADF" w:rsidRDefault="005D5F4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市町村民税課税世帯（一般１以外の方）</w:t>
            </w:r>
          </w:p>
        </w:tc>
        <w:tc>
          <w:tcPr>
            <w:tcW w:w="3132" w:type="dxa"/>
            <w:vAlign w:val="center"/>
          </w:tcPr>
          <w:p w14:paraId="57067C2F" w14:textId="77777777" w:rsidR="009944C4" w:rsidRPr="00687ADF" w:rsidRDefault="005D5F4A" w:rsidP="005771E0">
            <w:pPr>
              <w:jc w:val="right"/>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３７，２００円</w:t>
            </w:r>
          </w:p>
        </w:tc>
      </w:tr>
    </w:tbl>
    <w:p w14:paraId="0935380B" w14:textId="77777777" w:rsidR="005D5F4A" w:rsidRPr="00687ADF" w:rsidRDefault="005D5F4A">
      <w:pPr>
        <w:rPr>
          <w:rFonts w:asciiTheme="majorEastAsia" w:eastAsiaTheme="majorEastAsia" w:hAnsiTheme="majorEastAsia"/>
          <w:sz w:val="18"/>
          <w:szCs w:val="18"/>
        </w:rPr>
      </w:pPr>
      <w:r w:rsidRPr="00687ADF">
        <w:rPr>
          <w:rFonts w:asciiTheme="majorEastAsia" w:eastAsiaTheme="majorEastAsia" w:hAnsiTheme="majorEastAsia" w:hint="eastAsia"/>
          <w:sz w:val="18"/>
          <w:szCs w:val="18"/>
        </w:rPr>
        <w:t xml:space="preserve">　お手持ちの障害福祉サービス受給者証に利用者負担額の上限額が記載されております。</w:t>
      </w:r>
    </w:p>
    <w:p w14:paraId="59B3AC13" w14:textId="77777777" w:rsidR="00D0318C" w:rsidRDefault="00D0318C" w:rsidP="0001041F">
      <w:pPr>
        <w:rPr>
          <w:rFonts w:asciiTheme="majorEastAsia" w:eastAsiaTheme="majorEastAsia" w:hAnsiTheme="majorEastAsia"/>
          <w:sz w:val="24"/>
          <w:szCs w:val="24"/>
        </w:rPr>
      </w:pPr>
    </w:p>
    <w:p w14:paraId="5CDD49F0" w14:textId="77777777" w:rsidR="00C71817" w:rsidRDefault="00C71817" w:rsidP="0001041F">
      <w:pPr>
        <w:rPr>
          <w:rFonts w:asciiTheme="majorEastAsia" w:eastAsiaTheme="majorEastAsia" w:hAnsiTheme="majorEastAsia"/>
          <w:sz w:val="24"/>
          <w:szCs w:val="24"/>
        </w:rPr>
      </w:pPr>
    </w:p>
    <w:p w14:paraId="306A71C0" w14:textId="77777777" w:rsidR="00CE4902" w:rsidRDefault="00CE4902" w:rsidP="0001041F">
      <w:pPr>
        <w:rPr>
          <w:rFonts w:asciiTheme="majorEastAsia" w:eastAsiaTheme="majorEastAsia" w:hAnsiTheme="majorEastAsia"/>
          <w:sz w:val="24"/>
          <w:szCs w:val="24"/>
        </w:rPr>
      </w:pPr>
    </w:p>
    <w:p w14:paraId="7E9AAC5C" w14:textId="77777777" w:rsidR="00CE4902" w:rsidRDefault="00CE4902" w:rsidP="0001041F">
      <w:pPr>
        <w:rPr>
          <w:rFonts w:asciiTheme="majorEastAsia" w:eastAsiaTheme="majorEastAsia" w:hAnsiTheme="majorEastAsia"/>
          <w:sz w:val="24"/>
          <w:szCs w:val="24"/>
        </w:rPr>
      </w:pPr>
    </w:p>
    <w:p w14:paraId="0ED34EEB" w14:textId="77777777" w:rsidR="00147F35" w:rsidRDefault="00147F35" w:rsidP="0001041F">
      <w:pPr>
        <w:rPr>
          <w:rFonts w:ascii="ＭＳ ゴシック" w:eastAsia="ＭＳ ゴシック" w:hAnsi="ＭＳ ゴシック"/>
          <w:szCs w:val="21"/>
        </w:rPr>
        <w:sectPr w:rsidR="00147F35" w:rsidSect="00D0318C">
          <w:pgSz w:w="23814" w:h="16839" w:orient="landscape" w:code="8"/>
          <w:pgMar w:top="851" w:right="1077" w:bottom="851" w:left="1077" w:header="851" w:footer="992" w:gutter="0"/>
          <w:cols w:num="2" w:space="425"/>
          <w:docGrid w:type="lines" w:linePitch="360"/>
        </w:sectPr>
      </w:pPr>
    </w:p>
    <w:p w14:paraId="5B874CD6"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lastRenderedPageBreak/>
        <w:t>障害者支援施設くりのみハイムでは以下の加算が適用されます。</w:t>
      </w:r>
    </w:p>
    <w:p w14:paraId="709B81CF" w14:textId="77777777" w:rsidR="000D06A0" w:rsidRDefault="000D06A0" w:rsidP="0001041F">
      <w:pPr>
        <w:rPr>
          <w:rFonts w:ascii="ＭＳ ゴシック" w:eastAsia="ＭＳ ゴシック" w:hAnsi="ＭＳ ゴシック"/>
          <w:szCs w:val="21"/>
        </w:rPr>
      </w:pPr>
    </w:p>
    <w:p w14:paraId="18CFDAC3" w14:textId="77777777" w:rsidR="0001041F" w:rsidRPr="00B67F9F" w:rsidRDefault="0001041F" w:rsidP="00B67F9F">
      <w:pPr>
        <w:pStyle w:val="a8"/>
        <w:numPr>
          <w:ilvl w:val="0"/>
          <w:numId w:val="2"/>
        </w:numPr>
        <w:ind w:leftChars="0"/>
        <w:rPr>
          <w:rFonts w:ascii="ＭＳ ゴシック" w:eastAsia="ＭＳ ゴシック" w:hAnsi="ＭＳ ゴシック"/>
          <w:szCs w:val="21"/>
        </w:rPr>
      </w:pPr>
      <w:r w:rsidRPr="00B67F9F">
        <w:rPr>
          <w:rFonts w:ascii="ＭＳ ゴシック" w:eastAsia="ＭＳ ゴシック" w:hAnsi="ＭＳ ゴシック" w:hint="eastAsia"/>
          <w:szCs w:val="21"/>
        </w:rPr>
        <w:t>利用者全員に対する加算</w:t>
      </w:r>
    </w:p>
    <w:p w14:paraId="7908285A" w14:textId="77777777" w:rsidR="00B67F9F" w:rsidRPr="00B67F9F" w:rsidRDefault="00B67F9F" w:rsidP="00B67F9F">
      <w:pPr>
        <w:rPr>
          <w:rFonts w:ascii="ＭＳ ゴシック" w:eastAsia="ＭＳ ゴシック" w:hAnsi="ＭＳ ゴシック"/>
          <w:szCs w:val="21"/>
        </w:rPr>
      </w:pPr>
    </w:p>
    <w:p w14:paraId="490109C5"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【生活介護】</w:t>
      </w:r>
    </w:p>
    <w:p w14:paraId="47E094D2" w14:textId="77777777" w:rsidR="0001041F" w:rsidRPr="00EA7492" w:rsidRDefault="00CD47E2" w:rsidP="0001041F">
      <w:pPr>
        <w:rPr>
          <w:rFonts w:ascii="ＭＳ ゴシック" w:eastAsia="ＭＳ ゴシック" w:hAnsi="ＭＳ ゴシック"/>
          <w:color w:val="FF0000"/>
          <w:szCs w:val="21"/>
        </w:rPr>
      </w:pPr>
      <w:r w:rsidRPr="00EA7492">
        <w:rPr>
          <w:rFonts w:ascii="ＭＳ ゴシック" w:eastAsia="ＭＳ ゴシック" w:hAnsi="ＭＳ ゴシック" w:hint="eastAsia"/>
          <w:color w:val="FF0000"/>
          <w:szCs w:val="21"/>
        </w:rPr>
        <w:t>・人員配置体制加算</w:t>
      </w:r>
      <w:r w:rsidR="00F159AA" w:rsidRPr="00EA7492">
        <w:rPr>
          <w:rFonts w:ascii="ＭＳ ゴシック" w:eastAsia="ＭＳ ゴシック" w:hAnsi="ＭＳ ゴシック" w:hint="eastAsia"/>
          <w:color w:val="FF0000"/>
          <w:szCs w:val="21"/>
        </w:rPr>
        <w:t>（1.</w:t>
      </w:r>
      <w:r w:rsidR="00F159AA">
        <w:rPr>
          <w:rFonts w:ascii="ＭＳ ゴシック" w:eastAsia="ＭＳ ゴシック" w:hAnsi="ＭＳ ゴシック" w:hint="eastAsia"/>
          <w:color w:val="FF0000"/>
          <w:szCs w:val="21"/>
        </w:rPr>
        <w:t>5</w:t>
      </w:r>
      <w:r w:rsidR="00F159AA" w:rsidRPr="00EA7492">
        <w:rPr>
          <w:rFonts w:ascii="ＭＳ ゴシック" w:eastAsia="ＭＳ ゴシック" w:hAnsi="ＭＳ ゴシック" w:hint="eastAsia"/>
          <w:color w:val="FF0000"/>
          <w:szCs w:val="21"/>
        </w:rPr>
        <w:t>:1）</w:t>
      </w:r>
      <w:r w:rsidR="00661BE0">
        <w:rPr>
          <w:rFonts w:ascii="ＭＳ ゴシック" w:eastAsia="ＭＳ ゴシック" w:hAnsi="ＭＳ ゴシック" w:hint="eastAsia"/>
          <w:color w:val="FF0000"/>
          <w:szCs w:val="21"/>
        </w:rPr>
        <w:t xml:space="preserve">　 </w:t>
      </w:r>
      <w:r w:rsidRPr="00EA7492">
        <w:rPr>
          <w:rFonts w:ascii="ＭＳ ゴシック" w:eastAsia="ＭＳ ゴシック" w:hAnsi="ＭＳ ゴシック" w:hint="eastAsia"/>
          <w:color w:val="FF0000"/>
          <w:szCs w:val="21"/>
        </w:rPr>
        <w:t>（Ⅰ）</w:t>
      </w:r>
      <w:r w:rsidR="00F159AA">
        <w:rPr>
          <w:rFonts w:ascii="ＭＳ ゴシック" w:eastAsia="ＭＳ ゴシック" w:hAnsi="ＭＳ ゴシック" w:hint="eastAsia"/>
          <w:color w:val="FF0000"/>
          <w:szCs w:val="21"/>
        </w:rPr>
        <w:t xml:space="preserve"> </w:t>
      </w:r>
      <w:r w:rsidR="00561D26">
        <w:rPr>
          <w:rFonts w:ascii="ＭＳ ゴシック" w:eastAsia="ＭＳ ゴシック" w:hAnsi="ＭＳ ゴシック" w:hint="eastAsia"/>
          <w:color w:val="FF0000"/>
          <w:szCs w:val="21"/>
        </w:rPr>
        <w:t xml:space="preserve"> </w:t>
      </w:r>
      <w:r w:rsidR="001F0022">
        <w:rPr>
          <w:rFonts w:ascii="ＭＳ ゴシック" w:eastAsia="ＭＳ ゴシック" w:hAnsi="ＭＳ ゴシック" w:hint="eastAsia"/>
          <w:color w:val="FF0000"/>
          <w:szCs w:val="21"/>
        </w:rPr>
        <w:t xml:space="preserve">　</w:t>
      </w:r>
      <w:bookmarkStart w:id="0" w:name="_Hlk169619678"/>
      <w:r w:rsidR="000B7825">
        <w:rPr>
          <w:rFonts w:ascii="ＭＳ ゴシック" w:eastAsia="ＭＳ ゴシック" w:hAnsi="ＭＳ ゴシック" w:hint="eastAsia"/>
          <w:color w:val="FF0000"/>
          <w:szCs w:val="21"/>
        </w:rPr>
        <w:t xml:space="preserve">　　 </w:t>
      </w:r>
      <w:r w:rsidRPr="00EA7492">
        <w:rPr>
          <w:rFonts w:ascii="ＭＳ ゴシック" w:eastAsia="ＭＳ ゴシック" w:hAnsi="ＭＳ ゴシック" w:hint="eastAsia"/>
          <w:color w:val="FF0000"/>
          <w:szCs w:val="21"/>
        </w:rPr>
        <w:t>（ユニット</w:t>
      </w:r>
      <w:r w:rsidR="00C71817" w:rsidRPr="00EA7492">
        <w:rPr>
          <w:rFonts w:ascii="ＭＳ ゴシック" w:eastAsia="ＭＳ ゴシック" w:hAnsi="ＭＳ ゴシック" w:hint="eastAsia"/>
          <w:color w:val="FF0000"/>
          <w:szCs w:val="21"/>
        </w:rPr>
        <w:t>こぶし</w:t>
      </w:r>
      <w:r w:rsidR="003853A7" w:rsidRPr="00EA7492">
        <w:rPr>
          <w:rFonts w:ascii="ＭＳ ゴシック" w:eastAsia="ＭＳ ゴシック" w:hAnsi="ＭＳ ゴシック" w:hint="eastAsia"/>
          <w:color w:val="FF0000"/>
          <w:szCs w:val="21"/>
        </w:rPr>
        <w:t>・さくら</w:t>
      </w:r>
      <w:r w:rsidRPr="00EA7492">
        <w:rPr>
          <w:rFonts w:ascii="ＭＳ ゴシック" w:eastAsia="ＭＳ ゴシック" w:hAnsi="ＭＳ ゴシック" w:hint="eastAsia"/>
          <w:color w:val="FF0000"/>
          <w:szCs w:val="21"/>
        </w:rPr>
        <w:t>）</w:t>
      </w:r>
      <w:bookmarkEnd w:id="0"/>
    </w:p>
    <w:p w14:paraId="0DBA165B" w14:textId="77777777" w:rsidR="0001041F" w:rsidRDefault="00C43944" w:rsidP="0001041F">
      <w:pPr>
        <w:rPr>
          <w:rFonts w:ascii="ＭＳ ゴシック" w:eastAsia="ＭＳ ゴシック" w:hAnsi="ＭＳ ゴシック"/>
          <w:szCs w:val="21"/>
        </w:rPr>
      </w:pPr>
      <w:r>
        <w:rPr>
          <w:rFonts w:ascii="ＭＳ ゴシック" w:eastAsia="ＭＳ ゴシック" w:hAnsi="ＭＳ ゴシック" w:hint="eastAsia"/>
          <w:szCs w:val="21"/>
        </w:rPr>
        <w:t>・</w:t>
      </w:r>
      <w:r w:rsidRPr="006164AC">
        <w:rPr>
          <w:rFonts w:ascii="ＭＳ ゴシック" w:eastAsia="ＭＳ ゴシック" w:hAnsi="ＭＳ ゴシック" w:hint="eastAsia"/>
          <w:color w:val="FF0000"/>
          <w:szCs w:val="21"/>
        </w:rPr>
        <w:t>福祉専門職員配置等加算</w:t>
      </w:r>
      <w:r w:rsidR="00661BE0">
        <w:rPr>
          <w:rFonts w:ascii="ＭＳ ゴシック" w:eastAsia="ＭＳ ゴシック" w:hAnsi="ＭＳ ゴシック" w:hint="eastAsia"/>
          <w:color w:val="FF0000"/>
          <w:szCs w:val="21"/>
        </w:rPr>
        <w:t xml:space="preserve">　　　</w:t>
      </w:r>
      <w:r w:rsidRPr="006164AC">
        <w:rPr>
          <w:rFonts w:ascii="ＭＳ ゴシック" w:eastAsia="ＭＳ ゴシック" w:hAnsi="ＭＳ ゴシック" w:hint="eastAsia"/>
          <w:color w:val="FF0000"/>
          <w:szCs w:val="21"/>
        </w:rPr>
        <w:t>（Ⅰ）</w:t>
      </w:r>
      <w:r w:rsidR="00B67F9F" w:rsidRPr="00B635A0">
        <w:rPr>
          <w:rFonts w:ascii="ＭＳ ゴシック" w:eastAsia="ＭＳ ゴシック" w:hAnsi="ＭＳ ゴシック" w:hint="eastAsia"/>
          <w:color w:val="FF0000"/>
          <w:szCs w:val="21"/>
        </w:rPr>
        <w:t>（Ⅲ）</w:t>
      </w:r>
      <w:r w:rsidR="00F159AA">
        <w:rPr>
          <w:rFonts w:ascii="ＭＳ ゴシック" w:eastAsia="ＭＳ ゴシック" w:hAnsi="ＭＳ ゴシック" w:hint="eastAsia"/>
          <w:color w:val="FF0000"/>
          <w:szCs w:val="21"/>
        </w:rPr>
        <w:t xml:space="preserve">　　</w:t>
      </w:r>
      <w:r w:rsidR="00F159AA" w:rsidRPr="00F159AA">
        <w:rPr>
          <w:rFonts w:ascii="ＭＳ ゴシック" w:eastAsia="ＭＳ ゴシック" w:hAnsi="ＭＳ ゴシック" w:hint="eastAsia"/>
          <w:color w:val="FF0000"/>
          <w:szCs w:val="21"/>
        </w:rPr>
        <w:t>（ユニットこぶし・さくら）</w:t>
      </w:r>
    </w:p>
    <w:p w14:paraId="36F86146" w14:textId="77777777" w:rsidR="0001041F" w:rsidRDefault="00AB0B94" w:rsidP="0001041F">
      <w:pPr>
        <w:rPr>
          <w:rFonts w:ascii="ＭＳ ゴシック" w:eastAsia="ＭＳ ゴシック" w:hAnsi="ＭＳ ゴシック"/>
          <w:szCs w:val="21"/>
        </w:rPr>
      </w:pPr>
      <w:r>
        <w:rPr>
          <w:rFonts w:ascii="ＭＳ ゴシック" w:eastAsia="ＭＳ ゴシック" w:hAnsi="ＭＳ ゴシック" w:hint="eastAsia"/>
          <w:szCs w:val="21"/>
        </w:rPr>
        <w:t>・</w:t>
      </w:r>
      <w:r w:rsidRPr="006164AC">
        <w:rPr>
          <w:rFonts w:ascii="ＭＳ ゴシック" w:eastAsia="ＭＳ ゴシック" w:hAnsi="ＭＳ ゴシック" w:hint="eastAsia"/>
          <w:color w:val="FF0000"/>
          <w:szCs w:val="21"/>
        </w:rPr>
        <w:t>常勤看護職員等配置加算</w:t>
      </w:r>
      <w:r w:rsidR="00661BE0">
        <w:rPr>
          <w:rFonts w:ascii="ＭＳ ゴシック" w:eastAsia="ＭＳ ゴシック" w:hAnsi="ＭＳ ゴシック" w:hint="eastAsia"/>
          <w:color w:val="FF0000"/>
          <w:szCs w:val="21"/>
        </w:rPr>
        <w:t xml:space="preserve">　　　（</w:t>
      </w:r>
      <w:r w:rsidR="002E2F31" w:rsidRPr="00B635A0">
        <w:rPr>
          <w:rFonts w:ascii="ＭＳ ゴシック" w:eastAsia="ＭＳ ゴシック" w:hAnsi="ＭＳ ゴシック" w:hint="eastAsia"/>
          <w:color w:val="FF0000"/>
          <w:szCs w:val="21"/>
        </w:rPr>
        <w:t>３）</w:t>
      </w:r>
      <w:r w:rsidR="00F159AA">
        <w:rPr>
          <w:rFonts w:ascii="ＭＳ ゴシック" w:eastAsia="ＭＳ ゴシック" w:hAnsi="ＭＳ ゴシック" w:hint="eastAsia"/>
          <w:color w:val="FF0000"/>
          <w:szCs w:val="21"/>
        </w:rPr>
        <w:t xml:space="preserve">　　　　 </w:t>
      </w:r>
      <w:r w:rsidR="00F159AA" w:rsidRPr="00F159AA">
        <w:rPr>
          <w:rFonts w:ascii="ＭＳ ゴシック" w:eastAsia="ＭＳ ゴシック" w:hAnsi="ＭＳ ゴシック" w:hint="eastAsia"/>
          <w:color w:val="FF0000"/>
          <w:szCs w:val="21"/>
        </w:rPr>
        <w:t>（ユニットこぶし・さくら）</w:t>
      </w:r>
    </w:p>
    <w:p w14:paraId="71B88774" w14:textId="77777777" w:rsidR="0001041F" w:rsidRPr="00AD1FC9" w:rsidRDefault="003853A7" w:rsidP="0001041F">
      <w:pPr>
        <w:rPr>
          <w:rFonts w:ascii="ＭＳ ゴシック" w:eastAsia="ＭＳ ゴシック" w:hAnsi="ＭＳ ゴシック"/>
          <w:color w:val="FF0000"/>
          <w:szCs w:val="21"/>
        </w:rPr>
      </w:pPr>
      <w:r w:rsidRPr="00AD1FC9">
        <w:rPr>
          <w:rFonts w:ascii="ＭＳ ゴシック" w:eastAsia="ＭＳ ゴシック" w:hAnsi="ＭＳ ゴシック" w:hint="eastAsia"/>
          <w:color w:val="FF0000"/>
          <w:szCs w:val="21"/>
        </w:rPr>
        <w:t>・</w:t>
      </w:r>
      <w:r w:rsidR="00661BE0" w:rsidRPr="00661BE0">
        <w:rPr>
          <w:rFonts w:ascii="ＭＳ ゴシック" w:eastAsia="ＭＳ ゴシック" w:hAnsi="ＭＳ ゴシック" w:hint="eastAsia"/>
          <w:color w:val="FF0000"/>
          <w:szCs w:val="21"/>
        </w:rPr>
        <w:t>福祉・介護職員等処遇改善加算（Ⅰ）</w:t>
      </w:r>
      <w:r w:rsidRPr="00AD1FC9">
        <w:rPr>
          <w:rFonts w:ascii="ＭＳ ゴシック" w:eastAsia="ＭＳ ゴシック" w:hAnsi="ＭＳ ゴシック" w:hint="eastAsia"/>
          <w:color w:val="FF0000"/>
          <w:szCs w:val="21"/>
        </w:rPr>
        <w:t xml:space="preserve">　　</w:t>
      </w:r>
      <w:r w:rsidR="001F0022" w:rsidRPr="00AD1FC9">
        <w:rPr>
          <w:rFonts w:ascii="ＭＳ ゴシック" w:eastAsia="ＭＳ ゴシック" w:hAnsi="ＭＳ ゴシック" w:hint="eastAsia"/>
          <w:color w:val="FF0000"/>
          <w:szCs w:val="21"/>
        </w:rPr>
        <w:t xml:space="preserve">　</w:t>
      </w:r>
      <w:r w:rsidR="000B7825">
        <w:rPr>
          <w:rFonts w:ascii="ＭＳ ゴシック" w:eastAsia="ＭＳ ゴシック" w:hAnsi="ＭＳ ゴシック" w:hint="eastAsia"/>
          <w:color w:val="FF0000"/>
          <w:szCs w:val="21"/>
        </w:rPr>
        <w:t xml:space="preserve">　　</w:t>
      </w:r>
      <w:r w:rsidRPr="00AD1FC9">
        <w:rPr>
          <w:rFonts w:ascii="ＭＳ ゴシック" w:eastAsia="ＭＳ ゴシック" w:hAnsi="ＭＳ ゴシック"/>
          <w:color w:val="FF0000"/>
          <w:szCs w:val="21"/>
        </w:rPr>
        <w:t>(</w:t>
      </w:r>
      <w:r w:rsidRPr="00AD1FC9">
        <w:rPr>
          <w:rFonts w:ascii="ＭＳ ゴシック" w:eastAsia="ＭＳ ゴシック" w:hAnsi="ＭＳ ゴシック" w:hint="eastAsia"/>
          <w:color w:val="FF0000"/>
          <w:szCs w:val="21"/>
        </w:rPr>
        <w:t>ユニットこぶし・さくら）　総単位×</w:t>
      </w:r>
      <w:r w:rsidR="00AD1FC9" w:rsidRPr="00AD1FC9">
        <w:rPr>
          <w:rFonts w:ascii="ＭＳ ゴシック" w:eastAsia="ＭＳ ゴシック" w:hAnsi="ＭＳ ゴシック" w:hint="eastAsia"/>
          <w:color w:val="FF0000"/>
          <w:szCs w:val="21"/>
        </w:rPr>
        <w:t>１０</w:t>
      </w:r>
      <w:r w:rsidRPr="00AD1FC9">
        <w:rPr>
          <w:rFonts w:ascii="ＭＳ ゴシック" w:eastAsia="ＭＳ ゴシック" w:hAnsi="ＭＳ ゴシック" w:hint="eastAsia"/>
          <w:color w:val="FF0000"/>
          <w:szCs w:val="21"/>
        </w:rPr>
        <w:t>．１％</w:t>
      </w:r>
    </w:p>
    <w:p w14:paraId="4F3162DA" w14:textId="77777777" w:rsidR="00B67F9F" w:rsidRPr="00EA7492" w:rsidRDefault="00B67F9F" w:rsidP="0001041F">
      <w:pPr>
        <w:rPr>
          <w:rFonts w:ascii="ＭＳ ゴシック" w:eastAsia="ＭＳ ゴシック" w:hAnsi="ＭＳ ゴシック"/>
          <w:color w:val="FF0000"/>
          <w:szCs w:val="21"/>
        </w:rPr>
      </w:pPr>
    </w:p>
    <w:p w14:paraId="34AA2CD2"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【施設入所支援】</w:t>
      </w:r>
    </w:p>
    <w:p w14:paraId="7F865624"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・重度障害者支援加算</w:t>
      </w:r>
      <w:r w:rsidR="000B7825">
        <w:rPr>
          <w:rFonts w:ascii="ＭＳ ゴシック" w:eastAsia="ＭＳ ゴシック" w:hAnsi="ＭＳ ゴシック" w:hint="eastAsia"/>
          <w:szCs w:val="21"/>
        </w:rPr>
        <w:t xml:space="preserve">　　　　 </w:t>
      </w:r>
      <w:r w:rsidR="00661BE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（Ⅰ</w:t>
      </w:r>
      <w:r w:rsidR="00561D2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561D26">
        <w:rPr>
          <w:rFonts w:ascii="ＭＳ ゴシック" w:eastAsia="ＭＳ ゴシック" w:hAnsi="ＭＳ ゴシック" w:hint="eastAsia"/>
          <w:szCs w:val="21"/>
        </w:rPr>
        <w:t>（Ⅰ２）</w:t>
      </w:r>
    </w:p>
    <w:p w14:paraId="5FA3ABD2" w14:textId="77777777" w:rsidR="0001041F" w:rsidRPr="00AD1FC9" w:rsidRDefault="0001041F" w:rsidP="0001041F">
      <w:pPr>
        <w:rPr>
          <w:rFonts w:ascii="ＭＳ ゴシック" w:eastAsia="ＭＳ ゴシック" w:hAnsi="ＭＳ ゴシック"/>
          <w:color w:val="FF0000"/>
          <w:szCs w:val="21"/>
        </w:rPr>
      </w:pPr>
      <w:r w:rsidRPr="00AD1FC9">
        <w:rPr>
          <w:rFonts w:ascii="ＭＳ ゴシック" w:eastAsia="ＭＳ ゴシック" w:hAnsi="ＭＳ ゴシック" w:hint="eastAsia"/>
          <w:color w:val="FF0000"/>
          <w:szCs w:val="21"/>
        </w:rPr>
        <w:t>・</w:t>
      </w:r>
      <w:r w:rsidR="00661BE0" w:rsidRPr="00661BE0">
        <w:rPr>
          <w:rFonts w:ascii="ＭＳ ゴシック" w:eastAsia="ＭＳ ゴシック" w:hAnsi="ＭＳ ゴシック" w:hint="eastAsia"/>
          <w:color w:val="FF0000"/>
          <w:szCs w:val="21"/>
        </w:rPr>
        <w:t>福祉・介護職員等処遇改善加算（Ⅰ）</w:t>
      </w:r>
      <w:r w:rsidR="003853A7" w:rsidRPr="00AD1FC9">
        <w:rPr>
          <w:rFonts w:ascii="ＭＳ ゴシック" w:eastAsia="ＭＳ ゴシック" w:hAnsi="ＭＳ ゴシック" w:hint="eastAsia"/>
          <w:color w:val="FF0000"/>
          <w:szCs w:val="21"/>
        </w:rPr>
        <w:t xml:space="preserve">　　　総単位×</w:t>
      </w:r>
      <w:r w:rsidR="00AD1FC9" w:rsidRPr="00AD1FC9">
        <w:rPr>
          <w:rFonts w:ascii="ＭＳ ゴシック" w:eastAsia="ＭＳ ゴシック" w:hAnsi="ＭＳ ゴシック" w:hint="eastAsia"/>
          <w:color w:val="FF0000"/>
          <w:szCs w:val="21"/>
        </w:rPr>
        <w:t>１５</w:t>
      </w:r>
      <w:r w:rsidR="003853A7" w:rsidRPr="00AD1FC9">
        <w:rPr>
          <w:rFonts w:ascii="ＭＳ ゴシック" w:eastAsia="ＭＳ ゴシック" w:hAnsi="ＭＳ ゴシック" w:hint="eastAsia"/>
          <w:color w:val="FF0000"/>
          <w:szCs w:val="21"/>
        </w:rPr>
        <w:t>．</w:t>
      </w:r>
      <w:r w:rsidR="00AD1FC9" w:rsidRPr="00AD1FC9">
        <w:rPr>
          <w:rFonts w:ascii="ＭＳ ゴシック" w:eastAsia="ＭＳ ゴシック" w:hAnsi="ＭＳ ゴシック" w:hint="eastAsia"/>
          <w:color w:val="FF0000"/>
          <w:szCs w:val="21"/>
        </w:rPr>
        <w:t>９</w:t>
      </w:r>
      <w:r w:rsidR="003853A7" w:rsidRPr="00AD1FC9">
        <w:rPr>
          <w:rFonts w:ascii="ＭＳ ゴシック" w:eastAsia="ＭＳ ゴシック" w:hAnsi="ＭＳ ゴシック" w:hint="eastAsia"/>
          <w:color w:val="FF0000"/>
          <w:szCs w:val="21"/>
        </w:rPr>
        <w:t>％</w:t>
      </w:r>
    </w:p>
    <w:p w14:paraId="25038429" w14:textId="77777777" w:rsidR="00B67F9F" w:rsidRPr="00AD1FC9" w:rsidRDefault="00B67F9F" w:rsidP="0001041F">
      <w:pPr>
        <w:rPr>
          <w:rFonts w:ascii="ＭＳ ゴシック" w:eastAsia="ＭＳ ゴシック" w:hAnsi="ＭＳ ゴシック"/>
          <w:color w:val="FF0000"/>
          <w:szCs w:val="21"/>
        </w:rPr>
      </w:pPr>
    </w:p>
    <w:p w14:paraId="12F1EFD0"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【短期入所】</w:t>
      </w:r>
    </w:p>
    <w:p w14:paraId="6689CD03" w14:textId="77777777" w:rsidR="0001041F" w:rsidRDefault="000852FF" w:rsidP="0001041F">
      <w:pPr>
        <w:rPr>
          <w:rFonts w:ascii="ＭＳ ゴシック" w:eastAsia="ＭＳ ゴシック" w:hAnsi="ＭＳ ゴシック"/>
          <w:szCs w:val="21"/>
        </w:rPr>
      </w:pPr>
      <w:r>
        <w:rPr>
          <w:rFonts w:ascii="ＭＳ ゴシック" w:eastAsia="ＭＳ ゴシック" w:hAnsi="ＭＳ ゴシック" w:hint="eastAsia"/>
          <w:szCs w:val="21"/>
        </w:rPr>
        <w:t>・常勤看護職員等配置加算</w:t>
      </w:r>
    </w:p>
    <w:p w14:paraId="4F8ACCBF" w14:textId="77777777" w:rsidR="004A6CA8" w:rsidRPr="00AD1FC9" w:rsidRDefault="004A6CA8" w:rsidP="0001041F">
      <w:pPr>
        <w:rPr>
          <w:rFonts w:ascii="ＭＳ ゴシック" w:eastAsia="ＭＳ ゴシック" w:hAnsi="ＭＳ ゴシック"/>
          <w:color w:val="FF0000"/>
          <w:szCs w:val="21"/>
        </w:rPr>
      </w:pPr>
      <w:r w:rsidRPr="00AD1FC9">
        <w:rPr>
          <w:rFonts w:ascii="ＭＳ ゴシック" w:eastAsia="ＭＳ ゴシック" w:hAnsi="ＭＳ ゴシック" w:hint="eastAsia"/>
          <w:color w:val="FF0000"/>
          <w:szCs w:val="21"/>
        </w:rPr>
        <w:t>・</w:t>
      </w:r>
      <w:r w:rsidR="00661BE0" w:rsidRPr="00661BE0">
        <w:rPr>
          <w:rFonts w:ascii="ＭＳ ゴシック" w:eastAsia="ＭＳ ゴシック" w:hAnsi="ＭＳ ゴシック" w:hint="eastAsia"/>
          <w:color w:val="FF0000"/>
          <w:szCs w:val="21"/>
        </w:rPr>
        <w:t>福祉・介護職員等処遇改善加算（Ⅰ）</w:t>
      </w:r>
      <w:r w:rsidR="00521DE1" w:rsidRPr="00AD1FC9">
        <w:rPr>
          <w:rFonts w:ascii="ＭＳ ゴシック" w:eastAsia="ＭＳ ゴシック" w:hAnsi="ＭＳ ゴシック" w:hint="eastAsia"/>
          <w:color w:val="FF0000"/>
          <w:szCs w:val="21"/>
        </w:rPr>
        <w:t xml:space="preserve">　　　総単位×</w:t>
      </w:r>
      <w:r w:rsidR="00AD1FC9" w:rsidRPr="00AD1FC9">
        <w:rPr>
          <w:rFonts w:ascii="ＭＳ ゴシック" w:eastAsia="ＭＳ ゴシック" w:hAnsi="ＭＳ ゴシック" w:hint="eastAsia"/>
          <w:color w:val="FF0000"/>
          <w:szCs w:val="21"/>
        </w:rPr>
        <w:t>１５</w:t>
      </w:r>
      <w:r w:rsidR="00521DE1" w:rsidRPr="00AD1FC9">
        <w:rPr>
          <w:rFonts w:ascii="ＭＳ ゴシック" w:eastAsia="ＭＳ ゴシック" w:hAnsi="ＭＳ ゴシック" w:hint="eastAsia"/>
          <w:color w:val="FF0000"/>
          <w:szCs w:val="21"/>
        </w:rPr>
        <w:t>．</w:t>
      </w:r>
      <w:r w:rsidR="00AD1FC9" w:rsidRPr="00AD1FC9">
        <w:rPr>
          <w:rFonts w:ascii="ＭＳ ゴシック" w:eastAsia="ＭＳ ゴシック" w:hAnsi="ＭＳ ゴシック" w:hint="eastAsia"/>
          <w:color w:val="FF0000"/>
          <w:szCs w:val="21"/>
        </w:rPr>
        <w:t>９</w:t>
      </w:r>
      <w:r w:rsidR="00521DE1" w:rsidRPr="00AD1FC9">
        <w:rPr>
          <w:rFonts w:ascii="ＭＳ ゴシック" w:eastAsia="ＭＳ ゴシック" w:hAnsi="ＭＳ ゴシック" w:hint="eastAsia"/>
          <w:color w:val="FF0000"/>
          <w:szCs w:val="21"/>
        </w:rPr>
        <w:t>％</w:t>
      </w:r>
    </w:p>
    <w:p w14:paraId="1ADDA15E" w14:textId="77777777" w:rsidR="00B67F9F" w:rsidRDefault="00B67F9F" w:rsidP="0001041F">
      <w:pPr>
        <w:rPr>
          <w:rFonts w:ascii="ＭＳ ゴシック" w:eastAsia="ＭＳ ゴシック" w:hAnsi="ＭＳ ゴシック"/>
          <w:szCs w:val="21"/>
        </w:rPr>
      </w:pPr>
    </w:p>
    <w:p w14:paraId="43844ECB" w14:textId="77777777" w:rsidR="00AD1FC9" w:rsidRDefault="00AD1FC9" w:rsidP="0001041F">
      <w:pPr>
        <w:rPr>
          <w:rFonts w:ascii="ＭＳ ゴシック" w:eastAsia="ＭＳ ゴシック" w:hAnsi="ＭＳ ゴシック"/>
          <w:szCs w:val="21"/>
        </w:rPr>
      </w:pPr>
    </w:p>
    <w:p w14:paraId="45CF8BB3" w14:textId="77777777" w:rsidR="00AD1FC9" w:rsidRDefault="00AD1FC9" w:rsidP="0001041F">
      <w:pPr>
        <w:rPr>
          <w:rFonts w:ascii="ＭＳ ゴシック" w:eastAsia="ＭＳ ゴシック" w:hAnsi="ＭＳ ゴシック"/>
          <w:szCs w:val="21"/>
        </w:rPr>
      </w:pPr>
    </w:p>
    <w:p w14:paraId="462F3695" w14:textId="77777777" w:rsidR="00AD1FC9" w:rsidRDefault="00AD1FC9" w:rsidP="0001041F">
      <w:pPr>
        <w:rPr>
          <w:rFonts w:ascii="ＭＳ ゴシック" w:eastAsia="ＭＳ ゴシック" w:hAnsi="ＭＳ ゴシック"/>
          <w:szCs w:val="21"/>
        </w:rPr>
      </w:pPr>
    </w:p>
    <w:p w14:paraId="1C4DC2D4" w14:textId="77777777" w:rsidR="00AD1FC9" w:rsidRDefault="00AD1FC9" w:rsidP="0001041F">
      <w:pPr>
        <w:rPr>
          <w:rFonts w:ascii="ＭＳ ゴシック" w:eastAsia="ＭＳ ゴシック" w:hAnsi="ＭＳ ゴシック"/>
          <w:szCs w:val="21"/>
        </w:rPr>
      </w:pPr>
    </w:p>
    <w:p w14:paraId="6E380A8A" w14:textId="77777777" w:rsidR="00AD1FC9" w:rsidRDefault="00AD1FC9" w:rsidP="0001041F">
      <w:pPr>
        <w:rPr>
          <w:rFonts w:ascii="ＭＳ ゴシック" w:eastAsia="ＭＳ ゴシック" w:hAnsi="ＭＳ ゴシック"/>
          <w:szCs w:val="21"/>
        </w:rPr>
      </w:pPr>
    </w:p>
    <w:p w14:paraId="76F953EE" w14:textId="77777777" w:rsidR="009341CB" w:rsidRDefault="009341CB" w:rsidP="0001041F">
      <w:pPr>
        <w:rPr>
          <w:rFonts w:ascii="ＭＳ ゴシック" w:eastAsia="ＭＳ ゴシック" w:hAnsi="ＭＳ ゴシック"/>
          <w:szCs w:val="21"/>
        </w:rPr>
      </w:pPr>
    </w:p>
    <w:p w14:paraId="5615BEC8" w14:textId="77777777" w:rsidR="00B67F9F" w:rsidRDefault="00B67F9F" w:rsidP="0001041F">
      <w:pPr>
        <w:rPr>
          <w:rFonts w:ascii="ＭＳ ゴシック" w:eastAsia="ＭＳ ゴシック" w:hAnsi="ＭＳ ゴシック"/>
          <w:szCs w:val="21"/>
        </w:rPr>
      </w:pPr>
    </w:p>
    <w:p w14:paraId="1B44D919" w14:textId="77777777" w:rsidR="00B67F9F" w:rsidRDefault="00B67F9F" w:rsidP="0001041F">
      <w:pPr>
        <w:rPr>
          <w:rFonts w:ascii="ＭＳ ゴシック" w:eastAsia="ＭＳ ゴシック" w:hAnsi="ＭＳ ゴシック"/>
          <w:szCs w:val="21"/>
        </w:rPr>
      </w:pPr>
    </w:p>
    <w:p w14:paraId="3B4950C6" w14:textId="77777777" w:rsidR="00B67F9F" w:rsidRDefault="00B67F9F" w:rsidP="0001041F">
      <w:pPr>
        <w:rPr>
          <w:rFonts w:ascii="ＭＳ ゴシック" w:eastAsia="ＭＳ ゴシック" w:hAnsi="ＭＳ ゴシック"/>
          <w:szCs w:val="21"/>
        </w:rPr>
      </w:pPr>
    </w:p>
    <w:p w14:paraId="06AC9AB8" w14:textId="77777777" w:rsidR="00B67F9F" w:rsidRDefault="00B67F9F" w:rsidP="0001041F">
      <w:pPr>
        <w:rPr>
          <w:rFonts w:ascii="ＭＳ ゴシック" w:eastAsia="ＭＳ ゴシック" w:hAnsi="ＭＳ ゴシック"/>
          <w:szCs w:val="21"/>
        </w:rPr>
      </w:pPr>
    </w:p>
    <w:p w14:paraId="26B82FB4" w14:textId="77777777" w:rsidR="00B67F9F" w:rsidRDefault="00B67F9F" w:rsidP="0001041F">
      <w:pPr>
        <w:rPr>
          <w:rFonts w:ascii="ＭＳ ゴシック" w:eastAsia="ＭＳ ゴシック" w:hAnsi="ＭＳ ゴシック"/>
          <w:szCs w:val="21"/>
        </w:rPr>
      </w:pPr>
    </w:p>
    <w:p w14:paraId="030AE256" w14:textId="77777777" w:rsidR="00B67F9F" w:rsidRDefault="00B67F9F" w:rsidP="0001041F">
      <w:pPr>
        <w:rPr>
          <w:rFonts w:ascii="ＭＳ ゴシック" w:eastAsia="ＭＳ ゴシック" w:hAnsi="ＭＳ ゴシック"/>
          <w:szCs w:val="21"/>
        </w:rPr>
      </w:pPr>
    </w:p>
    <w:p w14:paraId="5399BDD4" w14:textId="77777777" w:rsidR="00B67F9F" w:rsidRDefault="00B67F9F" w:rsidP="0001041F">
      <w:pPr>
        <w:rPr>
          <w:rFonts w:ascii="ＭＳ ゴシック" w:eastAsia="ＭＳ ゴシック" w:hAnsi="ＭＳ ゴシック"/>
          <w:szCs w:val="21"/>
        </w:rPr>
      </w:pPr>
    </w:p>
    <w:p w14:paraId="4C145DE3" w14:textId="77777777" w:rsidR="00B67F9F" w:rsidRDefault="00B67F9F" w:rsidP="0001041F">
      <w:pPr>
        <w:rPr>
          <w:rFonts w:ascii="ＭＳ ゴシック" w:eastAsia="ＭＳ ゴシック" w:hAnsi="ＭＳ ゴシック"/>
          <w:szCs w:val="21"/>
        </w:rPr>
      </w:pPr>
    </w:p>
    <w:p w14:paraId="44629F36" w14:textId="77777777" w:rsidR="00B67F9F" w:rsidRDefault="00B67F9F" w:rsidP="0001041F">
      <w:pPr>
        <w:rPr>
          <w:rFonts w:ascii="ＭＳ ゴシック" w:eastAsia="ＭＳ ゴシック" w:hAnsi="ＭＳ ゴシック"/>
          <w:szCs w:val="21"/>
        </w:rPr>
      </w:pPr>
    </w:p>
    <w:p w14:paraId="1682BAFA" w14:textId="77777777" w:rsidR="00B67F9F" w:rsidRDefault="00B67F9F" w:rsidP="0001041F">
      <w:pPr>
        <w:rPr>
          <w:rFonts w:ascii="ＭＳ ゴシック" w:eastAsia="ＭＳ ゴシック" w:hAnsi="ＭＳ ゴシック"/>
          <w:szCs w:val="21"/>
        </w:rPr>
      </w:pPr>
    </w:p>
    <w:p w14:paraId="304BD2ED" w14:textId="77777777" w:rsidR="00B67F9F" w:rsidRDefault="00B67F9F" w:rsidP="0001041F">
      <w:pPr>
        <w:rPr>
          <w:rFonts w:ascii="ＭＳ ゴシック" w:eastAsia="ＭＳ ゴシック" w:hAnsi="ＭＳ ゴシック"/>
          <w:szCs w:val="21"/>
        </w:rPr>
      </w:pPr>
    </w:p>
    <w:p w14:paraId="67E79A39" w14:textId="77777777" w:rsidR="00B67F9F" w:rsidRDefault="00B67F9F" w:rsidP="0001041F">
      <w:pPr>
        <w:rPr>
          <w:rFonts w:ascii="ＭＳ ゴシック" w:eastAsia="ＭＳ ゴシック" w:hAnsi="ＭＳ ゴシック"/>
          <w:szCs w:val="21"/>
        </w:rPr>
      </w:pPr>
    </w:p>
    <w:p w14:paraId="3B146B87" w14:textId="77777777" w:rsidR="00B67F9F" w:rsidRDefault="00B67F9F" w:rsidP="0001041F">
      <w:pPr>
        <w:rPr>
          <w:rFonts w:ascii="ＭＳ ゴシック" w:eastAsia="ＭＳ ゴシック" w:hAnsi="ＭＳ ゴシック"/>
          <w:szCs w:val="21"/>
        </w:rPr>
      </w:pPr>
    </w:p>
    <w:p w14:paraId="196DE653" w14:textId="77777777" w:rsidR="00B67F9F" w:rsidRDefault="00B67F9F" w:rsidP="0001041F">
      <w:pPr>
        <w:rPr>
          <w:rFonts w:ascii="ＭＳ ゴシック" w:eastAsia="ＭＳ ゴシック" w:hAnsi="ＭＳ ゴシック"/>
          <w:szCs w:val="21"/>
        </w:rPr>
      </w:pPr>
    </w:p>
    <w:p w14:paraId="2829AE2F" w14:textId="77777777" w:rsidR="00B67F9F" w:rsidRDefault="00B67F9F" w:rsidP="0001041F">
      <w:pPr>
        <w:rPr>
          <w:rFonts w:ascii="ＭＳ ゴシック" w:eastAsia="ＭＳ ゴシック" w:hAnsi="ＭＳ ゴシック"/>
          <w:szCs w:val="21"/>
        </w:rPr>
      </w:pPr>
    </w:p>
    <w:p w14:paraId="620C051B" w14:textId="77777777" w:rsidR="00B67F9F" w:rsidRDefault="00B67F9F" w:rsidP="0001041F">
      <w:pPr>
        <w:rPr>
          <w:rFonts w:ascii="ＭＳ ゴシック" w:eastAsia="ＭＳ ゴシック" w:hAnsi="ＭＳ ゴシック"/>
          <w:szCs w:val="21"/>
        </w:rPr>
      </w:pPr>
    </w:p>
    <w:p w14:paraId="022CDA51" w14:textId="77777777" w:rsidR="00B67F9F" w:rsidRDefault="00B67F9F" w:rsidP="00B67F9F">
      <w:pPr>
        <w:jc w:val="right"/>
        <w:rPr>
          <w:rFonts w:ascii="ＭＳ ゴシック" w:eastAsia="ＭＳ ゴシック" w:hAnsi="ＭＳ ゴシック"/>
          <w:szCs w:val="21"/>
        </w:rPr>
      </w:pPr>
      <w:r w:rsidRPr="00B67F9F">
        <w:rPr>
          <w:rFonts w:ascii="ＭＳ ゴシック" w:eastAsia="ＭＳ ゴシック" w:hAnsi="ＭＳ ゴシック" w:hint="eastAsia"/>
          <w:szCs w:val="21"/>
        </w:rPr>
        <w:lastRenderedPageBreak/>
        <w:t>令和６年</w:t>
      </w:r>
      <w:r w:rsidR="00661BE0">
        <w:rPr>
          <w:rFonts w:ascii="ＭＳ ゴシック" w:eastAsia="ＭＳ ゴシック" w:hAnsi="ＭＳ ゴシック" w:hint="eastAsia"/>
          <w:szCs w:val="21"/>
        </w:rPr>
        <w:t>７</w:t>
      </w:r>
      <w:r w:rsidRPr="00B67F9F">
        <w:rPr>
          <w:rFonts w:ascii="ＭＳ ゴシック" w:eastAsia="ＭＳ ゴシック" w:hAnsi="ＭＳ ゴシック" w:hint="eastAsia"/>
          <w:szCs w:val="21"/>
        </w:rPr>
        <w:t>月１日現在</w:t>
      </w:r>
    </w:p>
    <w:p w14:paraId="0DC0126C" w14:textId="77777777" w:rsidR="00B67F9F" w:rsidRPr="00251A22" w:rsidRDefault="00B67F9F" w:rsidP="0001041F">
      <w:pPr>
        <w:rPr>
          <w:rFonts w:ascii="ＭＳ ゴシック" w:eastAsia="ＭＳ ゴシック" w:hAnsi="ＭＳ ゴシック"/>
          <w:szCs w:val="21"/>
        </w:rPr>
      </w:pPr>
    </w:p>
    <w:p w14:paraId="1C8F672C" w14:textId="77777777" w:rsidR="0001041F" w:rsidRPr="00B67F9F" w:rsidRDefault="0001041F" w:rsidP="00B67F9F">
      <w:pPr>
        <w:pStyle w:val="a8"/>
        <w:numPr>
          <w:ilvl w:val="0"/>
          <w:numId w:val="2"/>
        </w:numPr>
        <w:ind w:leftChars="0"/>
        <w:rPr>
          <w:rFonts w:ascii="ＭＳ ゴシック" w:eastAsia="ＭＳ ゴシック" w:hAnsi="ＭＳ ゴシック"/>
          <w:szCs w:val="21"/>
        </w:rPr>
      </w:pPr>
      <w:r w:rsidRPr="00B67F9F">
        <w:rPr>
          <w:rFonts w:ascii="ＭＳ ゴシック" w:eastAsia="ＭＳ ゴシック" w:hAnsi="ＭＳ ゴシック" w:hint="eastAsia"/>
          <w:szCs w:val="21"/>
        </w:rPr>
        <w:t>利用の条件に応じて個別に適用される加算</w:t>
      </w:r>
    </w:p>
    <w:p w14:paraId="4475B45D" w14:textId="77777777" w:rsidR="00B67F9F" w:rsidRPr="00B67F9F" w:rsidRDefault="00B67F9F" w:rsidP="00B67F9F">
      <w:pPr>
        <w:pStyle w:val="a8"/>
        <w:ind w:leftChars="0" w:left="420"/>
        <w:rPr>
          <w:rFonts w:ascii="ＭＳ ゴシック" w:eastAsia="ＭＳ ゴシック" w:hAnsi="ＭＳ ゴシック"/>
          <w:szCs w:val="21"/>
        </w:rPr>
      </w:pPr>
    </w:p>
    <w:p w14:paraId="72952228"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【生活介護】</w:t>
      </w:r>
    </w:p>
    <w:p w14:paraId="5E4C5895" w14:textId="77777777" w:rsidR="0001041F" w:rsidRDefault="0001041F" w:rsidP="007D4C45">
      <w:pPr>
        <w:tabs>
          <w:tab w:val="left" w:pos="3969"/>
        </w:tabs>
        <w:rPr>
          <w:rFonts w:ascii="ＭＳ ゴシック" w:eastAsia="ＭＳ ゴシック" w:hAnsi="ＭＳ ゴシック"/>
          <w:szCs w:val="21"/>
        </w:rPr>
      </w:pPr>
      <w:r>
        <w:rPr>
          <w:rFonts w:ascii="ＭＳ ゴシック" w:eastAsia="ＭＳ ゴシック" w:hAnsi="ＭＳ ゴシック" w:hint="eastAsia"/>
          <w:szCs w:val="21"/>
        </w:rPr>
        <w:t>・初期加算</w:t>
      </w:r>
      <w:r w:rsidR="007D4C45">
        <w:rPr>
          <w:rFonts w:ascii="ＭＳ ゴシック" w:eastAsia="ＭＳ ゴシック" w:hAnsi="ＭＳ ゴシック" w:hint="eastAsia"/>
          <w:szCs w:val="21"/>
        </w:rPr>
        <w:t xml:space="preserve">　　　　　　　　　　　　　 （通所利用者）</w:t>
      </w:r>
    </w:p>
    <w:p w14:paraId="31EF364E"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・欠席時対応加算</w:t>
      </w:r>
      <w:r w:rsidR="007F26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（通所利用者）</w:t>
      </w:r>
    </w:p>
    <w:p w14:paraId="41031093"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・リハビリテーション加算</w:t>
      </w:r>
      <w:r w:rsidR="000852FF">
        <w:rPr>
          <w:rFonts w:ascii="ＭＳ ゴシック" w:eastAsia="ＭＳ ゴシック" w:hAnsi="ＭＳ ゴシック" w:hint="eastAsia"/>
          <w:szCs w:val="21"/>
        </w:rPr>
        <w:t>（</w:t>
      </w:r>
      <w:r w:rsidR="00F5010B">
        <w:rPr>
          <w:rFonts w:ascii="ＭＳ ゴシック" w:eastAsia="ＭＳ ゴシック" w:hAnsi="ＭＳ ゴシック" w:hint="eastAsia"/>
          <w:szCs w:val="21"/>
        </w:rPr>
        <w:t>Ⅰ</w:t>
      </w:r>
      <w:r w:rsidR="000852FF">
        <w:rPr>
          <w:rFonts w:ascii="ＭＳ ゴシック" w:eastAsia="ＭＳ ゴシック" w:hAnsi="ＭＳ ゴシック" w:hint="eastAsia"/>
          <w:szCs w:val="21"/>
        </w:rPr>
        <w:t>）・（Ⅱ）</w:t>
      </w:r>
      <w:r w:rsidR="007F26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（入所利用者）</w:t>
      </w:r>
    </w:p>
    <w:p w14:paraId="2D9FA0C2"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・利用者負担上限額管理加算</w:t>
      </w:r>
      <w:r w:rsidR="007F26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（通所利用者）</w:t>
      </w:r>
    </w:p>
    <w:p w14:paraId="5FE705A5"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・食事提供体制加算</w:t>
      </w:r>
      <w:r w:rsidR="007F26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（通所利用者）</w:t>
      </w:r>
    </w:p>
    <w:p w14:paraId="3CD07C9C"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・送迎加算</w:t>
      </w:r>
      <w:r w:rsidR="007F262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（通所利用者）</w:t>
      </w:r>
    </w:p>
    <w:p w14:paraId="25493534" w14:textId="77777777" w:rsidR="002E2F31" w:rsidRPr="00B635A0" w:rsidRDefault="002E2F31" w:rsidP="0001041F">
      <w:pPr>
        <w:rPr>
          <w:rFonts w:ascii="ＭＳ ゴシック" w:eastAsia="ＭＳ ゴシック" w:hAnsi="ＭＳ ゴシック"/>
          <w:color w:val="FF0000"/>
          <w:szCs w:val="21"/>
        </w:rPr>
      </w:pPr>
      <w:r w:rsidRPr="00B635A0">
        <w:rPr>
          <w:rFonts w:ascii="ＭＳ ゴシック" w:eastAsia="ＭＳ ゴシック" w:hAnsi="ＭＳ ゴシック" w:hint="eastAsia"/>
          <w:color w:val="FF0000"/>
          <w:szCs w:val="21"/>
        </w:rPr>
        <w:t>・入浴支援加算　　　　　　　　　　　 （入所・通所利用者）</w:t>
      </w:r>
    </w:p>
    <w:p w14:paraId="048ADF24" w14:textId="77777777" w:rsidR="00AD1FC9" w:rsidRPr="00AD1FC9" w:rsidRDefault="00AD1FC9" w:rsidP="00AD1FC9">
      <w:pPr>
        <w:rPr>
          <w:rFonts w:ascii="ＭＳ ゴシック" w:eastAsia="ＭＳ ゴシック" w:hAnsi="ＭＳ ゴシック"/>
          <w:color w:val="FF0000"/>
          <w:szCs w:val="21"/>
        </w:rPr>
      </w:pPr>
      <w:r w:rsidRPr="00AD1FC9">
        <w:rPr>
          <w:rFonts w:ascii="ＭＳ ゴシック" w:eastAsia="ＭＳ ゴシック" w:hAnsi="ＭＳ ゴシック" w:hint="eastAsia"/>
          <w:color w:val="FF0000"/>
          <w:szCs w:val="21"/>
        </w:rPr>
        <w:t>・重度障害者支援加算（Ⅰ）</w:t>
      </w:r>
      <w:r w:rsidR="00780A3E">
        <w:rPr>
          <w:rFonts w:ascii="ＭＳ ゴシック" w:eastAsia="ＭＳ ゴシック" w:hAnsi="ＭＳ ゴシック" w:hint="eastAsia"/>
          <w:color w:val="FF0000"/>
          <w:szCs w:val="21"/>
        </w:rPr>
        <w:t xml:space="preserve">　　　　　 （通所利用者）</w:t>
      </w:r>
    </w:p>
    <w:p w14:paraId="5E9F13FC" w14:textId="77777777" w:rsidR="00B67F9F" w:rsidRPr="00780A3E" w:rsidRDefault="00B67F9F" w:rsidP="0001041F">
      <w:pPr>
        <w:rPr>
          <w:rFonts w:ascii="ＭＳ ゴシック" w:eastAsia="ＭＳ ゴシック" w:hAnsi="ＭＳ ゴシック"/>
          <w:szCs w:val="21"/>
        </w:rPr>
      </w:pPr>
    </w:p>
    <w:p w14:paraId="17CE9553"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【施設入所支援】</w:t>
      </w:r>
    </w:p>
    <w:p w14:paraId="6B433E68"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・入所時特別支援加算</w:t>
      </w:r>
    </w:p>
    <w:p w14:paraId="0DBE10E6"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・入院・外泊支援加算（Ⅰ）</w:t>
      </w:r>
    </w:p>
    <w:p w14:paraId="4F9AF76F"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・入院・外泊支援加算（Ⅱ）</w:t>
      </w:r>
    </w:p>
    <w:p w14:paraId="071339CA" w14:textId="77777777" w:rsidR="0001041F" w:rsidRDefault="0001041F" w:rsidP="0001041F">
      <w:pPr>
        <w:rPr>
          <w:rFonts w:ascii="ＭＳ ゴシック" w:eastAsia="ＭＳ ゴシック" w:hAnsi="ＭＳ ゴシック"/>
          <w:szCs w:val="21"/>
        </w:rPr>
      </w:pPr>
      <w:r>
        <w:rPr>
          <w:rFonts w:ascii="ＭＳ ゴシック" w:eastAsia="ＭＳ ゴシック" w:hAnsi="ＭＳ ゴシック" w:hint="eastAsia"/>
          <w:szCs w:val="21"/>
        </w:rPr>
        <w:t>・入院時支援特別加算</w:t>
      </w:r>
    </w:p>
    <w:p w14:paraId="079CB368" w14:textId="77777777" w:rsidR="002E2F31" w:rsidRDefault="002E2F31" w:rsidP="0001041F">
      <w:pPr>
        <w:rPr>
          <w:rFonts w:ascii="ＭＳ ゴシック" w:eastAsia="ＭＳ ゴシック" w:hAnsi="ＭＳ ゴシック"/>
          <w:color w:val="FF0000"/>
          <w:szCs w:val="21"/>
        </w:rPr>
      </w:pPr>
      <w:r w:rsidRPr="00B635A0">
        <w:rPr>
          <w:rFonts w:ascii="ＭＳ ゴシック" w:eastAsia="ＭＳ ゴシック" w:hAnsi="ＭＳ ゴシック" w:hint="eastAsia"/>
          <w:color w:val="FF0000"/>
          <w:szCs w:val="21"/>
        </w:rPr>
        <w:t>・通院支援加算</w:t>
      </w:r>
    </w:p>
    <w:p w14:paraId="219B5907" w14:textId="77777777" w:rsidR="008B66DE" w:rsidRPr="00B635A0" w:rsidRDefault="008B66DE" w:rsidP="0001041F">
      <w:pPr>
        <w:rPr>
          <w:rFonts w:ascii="ＭＳ ゴシック" w:eastAsia="ＭＳ ゴシック" w:hAnsi="ＭＳ ゴシック"/>
          <w:color w:val="FF0000"/>
          <w:szCs w:val="21"/>
        </w:rPr>
      </w:pPr>
    </w:p>
    <w:p w14:paraId="5FB31684" w14:textId="77777777" w:rsidR="00D25BE2" w:rsidRDefault="0001041F" w:rsidP="00D25BE2">
      <w:pPr>
        <w:rPr>
          <w:rFonts w:ascii="ＭＳ ゴシック" w:eastAsia="ＭＳ ゴシック" w:hAnsi="ＭＳ ゴシック"/>
          <w:szCs w:val="21"/>
        </w:rPr>
      </w:pPr>
      <w:r>
        <w:rPr>
          <w:rFonts w:ascii="ＭＳ ゴシック" w:eastAsia="ＭＳ ゴシック" w:hAnsi="ＭＳ ゴシック" w:hint="eastAsia"/>
          <w:szCs w:val="21"/>
        </w:rPr>
        <w:t>【短期入所】</w:t>
      </w:r>
    </w:p>
    <w:p w14:paraId="7473AFE6" w14:textId="77777777" w:rsidR="0001041F" w:rsidRPr="00D25BE2" w:rsidRDefault="00D25BE2">
      <w:pPr>
        <w:rPr>
          <w:rFonts w:ascii="ＭＳ ゴシック" w:eastAsia="ＭＳ ゴシック" w:hAnsi="ＭＳ ゴシック"/>
          <w:szCs w:val="21"/>
        </w:rPr>
      </w:pPr>
      <w:r>
        <w:rPr>
          <w:rFonts w:ascii="ＭＳ ゴシック" w:eastAsia="ＭＳ ゴシック" w:hAnsi="ＭＳ ゴシック" w:hint="eastAsia"/>
          <w:szCs w:val="21"/>
        </w:rPr>
        <w:t>・短期利用加算</w:t>
      </w:r>
    </w:p>
    <w:p w14:paraId="1530049E" w14:textId="77777777" w:rsidR="0001041F" w:rsidRDefault="0001041F">
      <w:pPr>
        <w:rPr>
          <w:rFonts w:asciiTheme="majorEastAsia" w:eastAsiaTheme="majorEastAsia" w:hAnsiTheme="majorEastAsia"/>
        </w:rPr>
      </w:pPr>
      <w:r>
        <w:rPr>
          <w:rFonts w:asciiTheme="majorEastAsia" w:eastAsiaTheme="majorEastAsia" w:hAnsiTheme="majorEastAsia" w:hint="eastAsia"/>
        </w:rPr>
        <w:t>・食事提供体制加算</w:t>
      </w:r>
    </w:p>
    <w:p w14:paraId="6E2DD0D3" w14:textId="77777777" w:rsidR="004A6CA8" w:rsidRDefault="0001041F">
      <w:pPr>
        <w:rPr>
          <w:rFonts w:asciiTheme="majorEastAsia" w:eastAsiaTheme="majorEastAsia" w:hAnsiTheme="majorEastAsia"/>
        </w:rPr>
      </w:pPr>
      <w:r>
        <w:rPr>
          <w:rFonts w:asciiTheme="majorEastAsia" w:eastAsiaTheme="majorEastAsia" w:hAnsiTheme="majorEastAsia" w:hint="eastAsia"/>
        </w:rPr>
        <w:t>・送迎加算</w:t>
      </w:r>
    </w:p>
    <w:p w14:paraId="6EB12E07" w14:textId="77777777" w:rsidR="007D4C45" w:rsidRDefault="007D4C45">
      <w:pPr>
        <w:rPr>
          <w:rFonts w:asciiTheme="majorEastAsia" w:eastAsiaTheme="majorEastAsia" w:hAnsiTheme="majorEastAsia"/>
        </w:rPr>
      </w:pPr>
      <w:r>
        <w:rPr>
          <w:rFonts w:asciiTheme="majorEastAsia" w:eastAsiaTheme="majorEastAsia" w:hAnsiTheme="majorEastAsia" w:hint="eastAsia"/>
        </w:rPr>
        <w:t>・重度障害者支援加算</w:t>
      </w:r>
    </w:p>
    <w:p w14:paraId="1E3FBAA8" w14:textId="77777777" w:rsidR="00B67F9F" w:rsidRDefault="004A6CA8">
      <w:pPr>
        <w:rPr>
          <w:rFonts w:asciiTheme="majorEastAsia" w:eastAsiaTheme="majorEastAsia" w:hAnsiTheme="majorEastAsia"/>
        </w:rPr>
      </w:pPr>
      <w:r>
        <w:rPr>
          <w:rFonts w:asciiTheme="majorEastAsia" w:eastAsiaTheme="majorEastAsia" w:hAnsiTheme="majorEastAsia" w:hint="eastAsia"/>
        </w:rPr>
        <w:t>・重度障害者対応支援加算</w:t>
      </w:r>
    </w:p>
    <w:p w14:paraId="0DE8791B" w14:textId="77777777" w:rsidR="00B67F9F" w:rsidRDefault="00B67F9F">
      <w:pPr>
        <w:rPr>
          <w:rFonts w:asciiTheme="majorEastAsia" w:eastAsiaTheme="majorEastAsia" w:hAnsiTheme="majorEastAsia"/>
        </w:rPr>
      </w:pPr>
      <w:r>
        <w:rPr>
          <w:rFonts w:asciiTheme="majorEastAsia" w:eastAsiaTheme="majorEastAsia" w:hAnsiTheme="majorEastAsia" w:hint="eastAsia"/>
        </w:rPr>
        <w:t>・重度障害児・者対応支援加算</w:t>
      </w:r>
    </w:p>
    <w:p w14:paraId="2A7AAB85" w14:textId="77777777" w:rsidR="00147F35" w:rsidRDefault="00B67F9F">
      <w:pPr>
        <w:rPr>
          <w:rFonts w:asciiTheme="majorEastAsia" w:eastAsiaTheme="majorEastAsia" w:hAnsiTheme="majorEastAsia"/>
        </w:rPr>
        <w:sectPr w:rsidR="00147F35" w:rsidSect="00F159AA">
          <w:pgSz w:w="11907" w:h="16840" w:code="9"/>
          <w:pgMar w:top="1077" w:right="851" w:bottom="1077" w:left="851" w:header="851" w:footer="992" w:gutter="0"/>
          <w:cols w:space="425"/>
          <w:docGrid w:type="linesAndChars" w:linePitch="360"/>
        </w:sectPr>
      </w:pPr>
      <w:r>
        <w:rPr>
          <w:rFonts w:asciiTheme="majorEastAsia" w:eastAsiaTheme="majorEastAsia" w:hAnsiTheme="majorEastAsia" w:hint="eastAsia"/>
        </w:rPr>
        <w:t>・医療的ケア対応支援加算</w:t>
      </w:r>
    </w:p>
    <w:p w14:paraId="3F12D553" w14:textId="77777777" w:rsidR="000B7E56" w:rsidRPr="00B67F9F" w:rsidRDefault="000B7E56">
      <w:pPr>
        <w:rPr>
          <w:rFonts w:asciiTheme="majorEastAsia" w:eastAsiaTheme="majorEastAsia" w:hAnsiTheme="majorEastAsia"/>
        </w:rPr>
      </w:pPr>
      <w:r>
        <w:rPr>
          <w:rFonts w:hint="eastAsia"/>
        </w:rPr>
        <w:lastRenderedPageBreak/>
        <w:t xml:space="preserve">　　　　　　　　　　　　　　　　　　　　　　　　　　　　　　　　　　　　　　　　　　　　　　　　　　　　　　　　　　　　　　　　　　　　　　　　　　　　　　　　　　　　　　　　　　　　　　　　　　　　</w:t>
      </w:r>
    </w:p>
    <w:sectPr w:rsidR="000B7E56" w:rsidRPr="00B67F9F" w:rsidSect="00D0318C">
      <w:pgSz w:w="23814" w:h="16839" w:orient="landscape" w:code="8"/>
      <w:pgMar w:top="851" w:right="1077" w:bottom="851"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7664" w14:textId="77777777" w:rsidR="005633CC" w:rsidRDefault="005633CC" w:rsidP="005F0985">
      <w:r>
        <w:separator/>
      </w:r>
    </w:p>
  </w:endnote>
  <w:endnote w:type="continuationSeparator" w:id="0">
    <w:p w14:paraId="1A8240B3" w14:textId="77777777" w:rsidR="005633CC" w:rsidRDefault="005633CC" w:rsidP="005F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214E" w14:textId="77777777" w:rsidR="005633CC" w:rsidRDefault="005633CC" w:rsidP="005F0985">
      <w:r>
        <w:separator/>
      </w:r>
    </w:p>
  </w:footnote>
  <w:footnote w:type="continuationSeparator" w:id="0">
    <w:p w14:paraId="493BE488" w14:textId="77777777" w:rsidR="005633CC" w:rsidRDefault="005633CC" w:rsidP="005F0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E1F3F"/>
    <w:multiLevelType w:val="hybridMultilevel"/>
    <w:tmpl w:val="59E2B538"/>
    <w:lvl w:ilvl="0" w:tplc="5BECBED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664CA0"/>
    <w:multiLevelType w:val="hybridMultilevel"/>
    <w:tmpl w:val="1BE0E716"/>
    <w:lvl w:ilvl="0" w:tplc="33EEB758">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66D6D71"/>
    <w:multiLevelType w:val="hybridMultilevel"/>
    <w:tmpl w:val="A8D47A7A"/>
    <w:lvl w:ilvl="0" w:tplc="1B4A5B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7119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493009">
    <w:abstractNumId w:val="0"/>
  </w:num>
  <w:num w:numId="3" w16cid:durableId="14073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56"/>
    <w:rsid w:val="0001041F"/>
    <w:rsid w:val="00034479"/>
    <w:rsid w:val="00034C9A"/>
    <w:rsid w:val="00062094"/>
    <w:rsid w:val="0006262C"/>
    <w:rsid w:val="00075220"/>
    <w:rsid w:val="000852FF"/>
    <w:rsid w:val="00090919"/>
    <w:rsid w:val="000B5F92"/>
    <w:rsid w:val="000B7825"/>
    <w:rsid w:val="000B7E56"/>
    <w:rsid w:val="000D06A0"/>
    <w:rsid w:val="001039C5"/>
    <w:rsid w:val="001232C4"/>
    <w:rsid w:val="001400C3"/>
    <w:rsid w:val="00144117"/>
    <w:rsid w:val="00147B6A"/>
    <w:rsid w:val="00147F35"/>
    <w:rsid w:val="001560AF"/>
    <w:rsid w:val="00170E1F"/>
    <w:rsid w:val="00185357"/>
    <w:rsid w:val="001A589D"/>
    <w:rsid w:val="001F0022"/>
    <w:rsid w:val="002461EE"/>
    <w:rsid w:val="00251A22"/>
    <w:rsid w:val="00263179"/>
    <w:rsid w:val="002B6241"/>
    <w:rsid w:val="002B6898"/>
    <w:rsid w:val="002B6BEB"/>
    <w:rsid w:val="002C52BC"/>
    <w:rsid w:val="002E2F31"/>
    <w:rsid w:val="003251F6"/>
    <w:rsid w:val="0036672F"/>
    <w:rsid w:val="00371292"/>
    <w:rsid w:val="00372C72"/>
    <w:rsid w:val="00375394"/>
    <w:rsid w:val="003853A7"/>
    <w:rsid w:val="00385B41"/>
    <w:rsid w:val="003A22EC"/>
    <w:rsid w:val="003C4648"/>
    <w:rsid w:val="003F71E2"/>
    <w:rsid w:val="00417903"/>
    <w:rsid w:val="0043161B"/>
    <w:rsid w:val="00446B28"/>
    <w:rsid w:val="004605B6"/>
    <w:rsid w:val="004667B7"/>
    <w:rsid w:val="004A6CA8"/>
    <w:rsid w:val="004B4495"/>
    <w:rsid w:val="004B7195"/>
    <w:rsid w:val="004D167B"/>
    <w:rsid w:val="004E1D87"/>
    <w:rsid w:val="004F6C92"/>
    <w:rsid w:val="00521DE1"/>
    <w:rsid w:val="0054269E"/>
    <w:rsid w:val="00543DE9"/>
    <w:rsid w:val="005456D6"/>
    <w:rsid w:val="00561D26"/>
    <w:rsid w:val="005633CC"/>
    <w:rsid w:val="005771E0"/>
    <w:rsid w:val="00586058"/>
    <w:rsid w:val="00587E47"/>
    <w:rsid w:val="005D1C7B"/>
    <w:rsid w:val="005D5BB2"/>
    <w:rsid w:val="005D5F4A"/>
    <w:rsid w:val="005E4938"/>
    <w:rsid w:val="005F0985"/>
    <w:rsid w:val="006164AC"/>
    <w:rsid w:val="006254AB"/>
    <w:rsid w:val="00632350"/>
    <w:rsid w:val="0064738F"/>
    <w:rsid w:val="00653EA7"/>
    <w:rsid w:val="00661BE0"/>
    <w:rsid w:val="00687ADF"/>
    <w:rsid w:val="006A099F"/>
    <w:rsid w:val="006A75B5"/>
    <w:rsid w:val="007415DB"/>
    <w:rsid w:val="007427D9"/>
    <w:rsid w:val="00742D55"/>
    <w:rsid w:val="00754075"/>
    <w:rsid w:val="00765A89"/>
    <w:rsid w:val="00772666"/>
    <w:rsid w:val="007745CF"/>
    <w:rsid w:val="00774DC0"/>
    <w:rsid w:val="00780A3E"/>
    <w:rsid w:val="007A0C97"/>
    <w:rsid w:val="007D4C45"/>
    <w:rsid w:val="007F262A"/>
    <w:rsid w:val="00825F7D"/>
    <w:rsid w:val="008343B0"/>
    <w:rsid w:val="00850E77"/>
    <w:rsid w:val="00855059"/>
    <w:rsid w:val="00890B73"/>
    <w:rsid w:val="008B66DE"/>
    <w:rsid w:val="008E5594"/>
    <w:rsid w:val="00905E05"/>
    <w:rsid w:val="009341CB"/>
    <w:rsid w:val="00960050"/>
    <w:rsid w:val="009736CA"/>
    <w:rsid w:val="009944C4"/>
    <w:rsid w:val="009B162A"/>
    <w:rsid w:val="009D2D87"/>
    <w:rsid w:val="009F3F3B"/>
    <w:rsid w:val="009F5792"/>
    <w:rsid w:val="00AB0B94"/>
    <w:rsid w:val="00AD1FC9"/>
    <w:rsid w:val="00AD4028"/>
    <w:rsid w:val="00AF7970"/>
    <w:rsid w:val="00B15A54"/>
    <w:rsid w:val="00B15E67"/>
    <w:rsid w:val="00B53CAA"/>
    <w:rsid w:val="00B635A0"/>
    <w:rsid w:val="00B67F9F"/>
    <w:rsid w:val="00B74A78"/>
    <w:rsid w:val="00B75783"/>
    <w:rsid w:val="00B772C4"/>
    <w:rsid w:val="00B863F1"/>
    <w:rsid w:val="00BD5C1C"/>
    <w:rsid w:val="00BE11CE"/>
    <w:rsid w:val="00C40CA8"/>
    <w:rsid w:val="00C43944"/>
    <w:rsid w:val="00C57AB8"/>
    <w:rsid w:val="00C71817"/>
    <w:rsid w:val="00C862CE"/>
    <w:rsid w:val="00CB3EDB"/>
    <w:rsid w:val="00CC486D"/>
    <w:rsid w:val="00CD1DDE"/>
    <w:rsid w:val="00CD47E2"/>
    <w:rsid w:val="00CE4902"/>
    <w:rsid w:val="00CF2E8D"/>
    <w:rsid w:val="00CF7A41"/>
    <w:rsid w:val="00D0318C"/>
    <w:rsid w:val="00D25BE2"/>
    <w:rsid w:val="00D64958"/>
    <w:rsid w:val="00D66D12"/>
    <w:rsid w:val="00D90A77"/>
    <w:rsid w:val="00DA32CA"/>
    <w:rsid w:val="00DB7346"/>
    <w:rsid w:val="00E10F65"/>
    <w:rsid w:val="00E139D4"/>
    <w:rsid w:val="00E302B6"/>
    <w:rsid w:val="00E35D2A"/>
    <w:rsid w:val="00E36E97"/>
    <w:rsid w:val="00E37C7C"/>
    <w:rsid w:val="00E41213"/>
    <w:rsid w:val="00E53BEC"/>
    <w:rsid w:val="00E617E0"/>
    <w:rsid w:val="00EA7492"/>
    <w:rsid w:val="00EC4E94"/>
    <w:rsid w:val="00EE272C"/>
    <w:rsid w:val="00F10AD4"/>
    <w:rsid w:val="00F159AA"/>
    <w:rsid w:val="00F42A8F"/>
    <w:rsid w:val="00F5010B"/>
    <w:rsid w:val="00FF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3EA90C"/>
  <w15:docId w15:val="{109CDAD8-CA32-459F-9E5B-B91D20D1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985"/>
    <w:pPr>
      <w:tabs>
        <w:tab w:val="center" w:pos="4252"/>
        <w:tab w:val="right" w:pos="8504"/>
      </w:tabs>
      <w:snapToGrid w:val="0"/>
    </w:pPr>
  </w:style>
  <w:style w:type="character" w:customStyle="1" w:styleId="a5">
    <w:name w:val="ヘッダー (文字)"/>
    <w:basedOn w:val="a0"/>
    <w:link w:val="a4"/>
    <w:uiPriority w:val="99"/>
    <w:rsid w:val="005F0985"/>
  </w:style>
  <w:style w:type="paragraph" w:styleId="a6">
    <w:name w:val="footer"/>
    <w:basedOn w:val="a"/>
    <w:link w:val="a7"/>
    <w:uiPriority w:val="99"/>
    <w:unhideWhenUsed/>
    <w:rsid w:val="005F0985"/>
    <w:pPr>
      <w:tabs>
        <w:tab w:val="center" w:pos="4252"/>
        <w:tab w:val="right" w:pos="8504"/>
      </w:tabs>
      <w:snapToGrid w:val="0"/>
    </w:pPr>
  </w:style>
  <w:style w:type="character" w:customStyle="1" w:styleId="a7">
    <w:name w:val="フッター (文字)"/>
    <w:basedOn w:val="a0"/>
    <w:link w:val="a6"/>
    <w:uiPriority w:val="99"/>
    <w:rsid w:val="005F0985"/>
  </w:style>
  <w:style w:type="paragraph" w:styleId="a8">
    <w:name w:val="List Paragraph"/>
    <w:basedOn w:val="a"/>
    <w:uiPriority w:val="34"/>
    <w:qFormat/>
    <w:rsid w:val="00B6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219E-6481-4660-A296-CE051637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684</Words>
  <Characters>3903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jimu-6</dc:creator>
  <cp:lastModifiedBy>kurinomi25</cp:lastModifiedBy>
  <cp:revision>18</cp:revision>
  <cp:lastPrinted>2024-09-06T10:31:00Z</cp:lastPrinted>
  <dcterms:created xsi:type="dcterms:W3CDTF">2024-06-18T07:03:00Z</dcterms:created>
  <dcterms:modified xsi:type="dcterms:W3CDTF">2024-09-06T10:36:00Z</dcterms:modified>
</cp:coreProperties>
</file>